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610E">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t>河南省2026年度环境服务业财务统计项目(二次)</w:t>
      </w:r>
      <w:r>
        <w:rPr>
          <w:rFonts w:hint="eastAsia" w:ascii="宋体" w:hAnsi="宋体" w:eastAsia="宋体" w:cs="宋体"/>
          <w:b/>
          <w:bCs w:val="0"/>
          <w:kern w:val="0"/>
          <w:sz w:val="28"/>
          <w:szCs w:val="28"/>
          <w:highlight w:val="none"/>
          <w:lang w:val="en-US" w:eastAsia="zh-CN"/>
        </w:rPr>
        <w:t>-</w:t>
      </w:r>
      <w:r>
        <w:rPr>
          <w:rFonts w:hint="eastAsia" w:ascii="宋体" w:hAnsi="宋体" w:eastAsia="宋体" w:cs="宋体"/>
          <w:b/>
          <w:bCs w:val="0"/>
          <w:kern w:val="0"/>
          <w:sz w:val="28"/>
          <w:szCs w:val="28"/>
          <w:highlight w:val="none"/>
        </w:rPr>
        <w:t>竞争性磋商公告</w:t>
      </w:r>
    </w:p>
    <w:p w14:paraId="3B06AC00">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eastAsia="zh-CN"/>
        </w:rPr>
      </w:pPr>
      <w:bookmarkStart w:id="0" w:name="_Toc9214"/>
      <w:bookmarkStart w:id="1" w:name="_Toc21703"/>
      <w:r>
        <w:rPr>
          <w:rFonts w:hint="eastAsia" w:ascii="宋体" w:hAnsi="宋体" w:eastAsia="宋体" w:cs="宋体"/>
          <w:bCs/>
          <w:color w:val="auto"/>
          <w:sz w:val="21"/>
          <w:szCs w:val="21"/>
          <w:highlight w:val="none"/>
          <w:shd w:val="clear" w:color="auto" w:fill="FFFFFF"/>
          <w:lang w:eastAsia="zh-CN"/>
        </w:rPr>
        <w:t>一、项目基本情况</w:t>
      </w:r>
      <w:bookmarkEnd w:id="0"/>
      <w:bookmarkEnd w:id="1"/>
    </w:p>
    <w:p w14:paraId="21246912">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项目编号：【HXZB】20260488</w:t>
      </w:r>
    </w:p>
    <w:p w14:paraId="5E6196DB">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项目名称：河南省2026年度环境服务业财务统计项目</w:t>
      </w:r>
    </w:p>
    <w:p w14:paraId="1E930F3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11823D8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b w:val="0"/>
          <w:bCs w:val="0"/>
          <w:color w:val="auto"/>
          <w:sz w:val="21"/>
          <w:szCs w:val="21"/>
          <w:highlight w:val="none"/>
          <w:u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ascii="宋体" w:hAnsi="宋体" w:eastAsia="宋体" w:cs="宋体"/>
          <w:color w:val="auto"/>
          <w:kern w:val="0"/>
          <w:sz w:val="21"/>
          <w:szCs w:val="21"/>
          <w:highlight w:val="none"/>
          <w:u w:val="none"/>
          <w:lang w:val="en-US" w:eastAsia="zh-CN"/>
        </w:rPr>
        <w:t>150000.00元</w:t>
      </w:r>
    </w:p>
    <w:p w14:paraId="7853CC8A">
      <w:pPr>
        <w:pStyle w:val="9"/>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bCs/>
          <w:color w:val="FF0000"/>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u w:val="none"/>
          <w:shd w:val="clear" w:color="auto" w:fill="FFFFFF"/>
          <w:lang w:val="en-US" w:eastAsia="zh-CN"/>
        </w:rPr>
        <w:t xml:space="preserve">       最高限价：</w:t>
      </w:r>
      <w:r>
        <w:rPr>
          <w:rFonts w:hint="eastAsia" w:ascii="宋体" w:hAnsi="宋体" w:eastAsia="宋体" w:cs="宋体"/>
          <w:color w:val="auto"/>
          <w:kern w:val="0"/>
          <w:sz w:val="21"/>
          <w:szCs w:val="21"/>
          <w:highlight w:val="none"/>
          <w:u w:val="none"/>
          <w:lang w:val="en-US" w:eastAsia="zh-CN"/>
        </w:rPr>
        <w:t>150000.00</w:t>
      </w:r>
      <w:r>
        <w:rPr>
          <w:rFonts w:hint="eastAsia" w:ascii="宋体" w:hAnsi="宋体" w:eastAsia="宋体" w:cs="宋体"/>
          <w:color w:val="auto"/>
          <w:kern w:val="0"/>
          <w:sz w:val="21"/>
          <w:szCs w:val="21"/>
          <w:highlight w:val="none"/>
          <w:u w:val="none"/>
          <w:lang w:val="zh-CN"/>
        </w:rPr>
        <w:t>元</w:t>
      </w:r>
    </w:p>
    <w:p w14:paraId="3C1B645C">
      <w:pPr>
        <w:keepNext w:val="0"/>
        <w:keepLines w:val="0"/>
        <w:pageBreakBefore w:val="0"/>
        <w:widowControl/>
        <w:numPr>
          <w:ilvl w:val="0"/>
          <w:numId w:val="1"/>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bookmarkStart w:id="2" w:name="_Toc27913"/>
      <w:bookmarkStart w:id="3" w:name="_Toc21071"/>
      <w:bookmarkStart w:id="4" w:name="_Toc24040"/>
      <w:bookmarkStart w:id="5" w:name="_Toc26079"/>
      <w:bookmarkStart w:id="6" w:name="_Toc19521"/>
      <w:r>
        <w:rPr>
          <w:rFonts w:hint="eastAsia" w:ascii="宋体" w:hAnsi="宋体" w:eastAsia="宋体" w:cs="宋体"/>
          <w:b w:val="0"/>
          <w:bCs w:val="0"/>
          <w:color w:val="auto"/>
          <w:sz w:val="21"/>
          <w:szCs w:val="21"/>
          <w:highlight w:val="none"/>
          <w:shd w:val="clear" w:color="auto" w:fill="FFFFFF"/>
        </w:rPr>
        <w:t>采购需求</w:t>
      </w:r>
      <w:bookmarkEnd w:id="2"/>
      <w:bookmarkEnd w:id="3"/>
      <w:bookmarkEnd w:id="4"/>
      <w:bookmarkEnd w:id="5"/>
      <w:bookmarkEnd w:id="6"/>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22A1BBA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5.1 采购内容：</w:t>
      </w:r>
      <w:r>
        <w:rPr>
          <w:rFonts w:hint="eastAsia"/>
          <w:color w:val="auto"/>
          <w:sz w:val="21"/>
          <w:szCs w:val="21"/>
          <w:highlight w:val="none"/>
          <w:u w:val="none"/>
        </w:rPr>
        <w:t>开展202</w:t>
      </w:r>
      <w:r>
        <w:rPr>
          <w:rFonts w:hint="eastAsia"/>
          <w:color w:val="auto"/>
          <w:sz w:val="21"/>
          <w:szCs w:val="21"/>
          <w:highlight w:val="none"/>
          <w:u w:val="none"/>
          <w:lang w:val="en-US" w:eastAsia="zh-CN"/>
        </w:rPr>
        <w:t>6</w:t>
      </w:r>
      <w:r>
        <w:rPr>
          <w:rFonts w:hint="eastAsia"/>
          <w:color w:val="auto"/>
          <w:sz w:val="21"/>
          <w:szCs w:val="21"/>
          <w:highlight w:val="none"/>
          <w:u w:val="none"/>
        </w:rPr>
        <w:t>年度环境服务业财务统计调查工作，并完成数据的在线采集、审核和上报，数据须通过县级区（市）、地级市、省级三级审核后上报至全国环境服务业统计机构，最终通过国家审核</w:t>
      </w:r>
      <w:r>
        <w:rPr>
          <w:rFonts w:hint="eastAsia"/>
          <w:color w:val="auto"/>
          <w:sz w:val="21"/>
          <w:szCs w:val="21"/>
          <w:highlight w:val="none"/>
          <w:u w:val="none"/>
          <w:lang w:eastAsia="zh-CN"/>
        </w:rPr>
        <w:t>。</w:t>
      </w:r>
      <w:r>
        <w:rPr>
          <w:rFonts w:hint="eastAsia"/>
          <w:color w:val="auto"/>
          <w:sz w:val="21"/>
          <w:szCs w:val="21"/>
          <w:highlight w:val="none"/>
          <w:u w:val="none"/>
          <w:lang w:val="en-US" w:eastAsia="zh-CN"/>
        </w:rPr>
        <w:t>具体内容详见磋商文件第五章 采购需求。</w:t>
      </w:r>
    </w:p>
    <w:p w14:paraId="0F42286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5.2 服务期限：自合同签订之日起至2026年12月31日。</w:t>
      </w:r>
    </w:p>
    <w:p w14:paraId="33DC3B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5.3 服务地点：采购人指定地点。</w:t>
      </w:r>
    </w:p>
    <w:p w14:paraId="395BDAD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5.4 服务标准：合格，满足采购人要求。</w:t>
      </w:r>
    </w:p>
    <w:p w14:paraId="64EEC88D">
      <w:pPr>
        <w:keepNext w:val="0"/>
        <w:keepLines w:val="0"/>
        <w:pageBreakBefore w:val="0"/>
        <w:widowControl/>
        <w:numPr>
          <w:ilvl w:val="0"/>
          <w:numId w:val="0"/>
        </w:numPr>
        <w:tabs>
          <w:tab w:val="left" w:pos="840"/>
        </w:tabs>
        <w:kinsoku/>
        <w:wordWrap/>
        <w:overflowPunct/>
        <w:topLinePunct w:val="0"/>
        <w:bidi w:val="0"/>
        <w:snapToGrid/>
        <w:spacing w:before="0" w:after="0" w:line="360" w:lineRule="auto"/>
        <w:ind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ascii="宋体" w:hAnsi="宋体" w:eastAsia="宋体" w:cs="宋体"/>
          <w:b w:val="0"/>
          <w:bCs/>
          <w:color w:val="auto"/>
          <w:sz w:val="21"/>
          <w:szCs w:val="21"/>
          <w:highlight w:val="none"/>
          <w:shd w:val="clear" w:color="auto" w:fill="FFFFFF"/>
          <w:lang w:val="en-US" w:eastAsia="zh-CN"/>
        </w:rPr>
        <w:t>同服务期限。</w:t>
      </w:r>
    </w:p>
    <w:p w14:paraId="681F5B2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接受联合体投</w:t>
      </w:r>
      <w:r>
        <w:rPr>
          <w:rFonts w:hint="eastAsia" w:ascii="宋体" w:hAnsi="宋体" w:eastAsia="宋体" w:cs="宋体"/>
          <w:color w:val="auto"/>
          <w:sz w:val="21"/>
          <w:szCs w:val="21"/>
          <w:highlight w:val="none"/>
          <w:shd w:val="clear" w:color="auto" w:fill="FFFFFF"/>
          <w:lang w:val="en-US" w:eastAsia="zh-CN"/>
        </w:rPr>
        <w:t>标：否</w:t>
      </w:r>
    </w:p>
    <w:p w14:paraId="04B2BEE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8、是否接受进口产品：否</w:t>
      </w:r>
    </w:p>
    <w:p w14:paraId="24AE235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9、是否专门面向中小企业：否</w:t>
      </w:r>
    </w:p>
    <w:p w14:paraId="286CAB65">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rPr>
      </w:pPr>
      <w:bookmarkStart w:id="7" w:name="_Toc16639"/>
      <w:bookmarkStart w:id="8" w:name="_Toc23626"/>
      <w:bookmarkStart w:id="9" w:name="_Toc18607"/>
      <w:bookmarkStart w:id="10" w:name="_Toc27704"/>
      <w:bookmarkStart w:id="11" w:name="_Toc1187"/>
      <w:bookmarkStart w:id="12" w:name="_Toc20396"/>
      <w:r>
        <w:rPr>
          <w:rFonts w:hint="eastAsia" w:ascii="宋体" w:hAnsi="宋体" w:eastAsia="宋体" w:cs="宋体"/>
          <w:bCs/>
          <w:color w:val="auto"/>
          <w:sz w:val="21"/>
          <w:szCs w:val="21"/>
          <w:highlight w:val="none"/>
          <w:shd w:val="clear" w:color="auto" w:fill="FFFFFF"/>
          <w:lang w:eastAsia="zh-CN"/>
        </w:rPr>
        <w:t>二</w:t>
      </w:r>
      <w:r>
        <w:rPr>
          <w:rFonts w:hint="eastAsia" w:ascii="宋体" w:hAnsi="宋体" w:eastAsia="宋体" w:cs="宋体"/>
          <w:bCs/>
          <w:color w:val="auto"/>
          <w:sz w:val="21"/>
          <w:szCs w:val="21"/>
          <w:highlight w:val="none"/>
          <w:shd w:val="clear" w:color="auto" w:fill="FFFFFF"/>
        </w:rPr>
        <w:t>、</w:t>
      </w:r>
      <w:bookmarkEnd w:id="7"/>
      <w:bookmarkEnd w:id="8"/>
      <w:bookmarkEnd w:id="9"/>
      <w:bookmarkEnd w:id="10"/>
      <w:r>
        <w:rPr>
          <w:rFonts w:hint="eastAsia" w:ascii="宋体" w:hAnsi="宋体" w:eastAsia="宋体" w:cs="宋体"/>
          <w:bCs/>
          <w:color w:val="auto"/>
          <w:sz w:val="21"/>
          <w:szCs w:val="21"/>
          <w:highlight w:val="none"/>
          <w:shd w:val="clear" w:color="auto" w:fill="FFFFFF"/>
        </w:rPr>
        <w:t>申请人资格要求：</w:t>
      </w:r>
      <w:bookmarkEnd w:id="11"/>
      <w:bookmarkEnd w:id="12"/>
    </w:p>
    <w:p w14:paraId="461F35F2">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3FBC741D">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落实政府采购政策满足的资格要求：</w:t>
      </w:r>
      <w:r>
        <w:rPr>
          <w:rFonts w:hint="eastAsia" w:ascii="宋体" w:hAnsi="宋体" w:eastAsia="宋体" w:cs="宋体"/>
          <w:color w:val="auto"/>
          <w:sz w:val="21"/>
          <w:szCs w:val="21"/>
          <w:highlight w:val="none"/>
          <w:shd w:val="clear" w:color="auto" w:fill="FFFFFF"/>
          <w:lang w:val="en-US" w:eastAsia="zh-CN"/>
        </w:rPr>
        <w:t>无</w:t>
      </w:r>
    </w:p>
    <w:p w14:paraId="2FC3B316">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本项目的特定资格要求</w:t>
      </w:r>
    </w:p>
    <w:p w14:paraId="3DA6C9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3.1 </w:t>
      </w:r>
      <w:r>
        <w:rPr>
          <w:rFonts w:hint="eastAsia" w:ascii="宋体" w:hAnsi="宋体" w:eastAsia="宋体" w:cs="宋体"/>
          <w:sz w:val="21"/>
          <w:szCs w:val="21"/>
          <w:highlight w:val="none"/>
        </w:rPr>
        <w:t>根据《关于在政府采购活动中查询及使用信用记录有关问题的通知》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财库[2016]125号)的规定，</w:t>
      </w:r>
      <w:r>
        <w:rPr>
          <w:rFonts w:hint="eastAsia" w:ascii="宋体" w:hAnsi="宋体" w:eastAsia="宋体" w:cs="宋体"/>
          <w:sz w:val="21"/>
          <w:szCs w:val="21"/>
          <w:highlight w:val="none"/>
          <w:lang w:eastAsia="zh-CN"/>
        </w:rPr>
        <w:t>采购人或</w:t>
      </w:r>
      <w:r>
        <w:rPr>
          <w:rFonts w:hint="eastAsia" w:ascii="宋体" w:hAnsi="宋体" w:eastAsia="宋体" w:cs="宋体"/>
          <w:sz w:val="21"/>
          <w:szCs w:val="21"/>
          <w:highlight w:val="none"/>
        </w:rPr>
        <w:t>采购代理机构将通过“信用中国”网站（www.creditchina.gov.cn）、中国政府采购网（www.ccgp.gov.cn）</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国家企业信用信息公示系统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http://www.gsxt.gov.cn</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等渠道查询供应商信用记录，被列入失信被执行人、</w:t>
      </w:r>
      <w:r>
        <w:rPr>
          <w:rFonts w:hint="eastAsia" w:ascii="宋体" w:hAnsi="宋体" w:eastAsia="宋体" w:cs="宋体"/>
          <w:sz w:val="21"/>
          <w:szCs w:val="21"/>
          <w:highlight w:val="none"/>
          <w:lang w:val="en-US" w:eastAsia="zh-CN"/>
        </w:rPr>
        <w:t>重大税收违法失信主体</w:t>
      </w:r>
      <w:r>
        <w:rPr>
          <w:rFonts w:hint="eastAsia" w:ascii="宋体" w:hAnsi="宋体" w:eastAsia="宋体" w:cs="宋体"/>
          <w:sz w:val="21"/>
          <w:szCs w:val="21"/>
          <w:highlight w:val="none"/>
        </w:rPr>
        <w:t>、政府采购严重违法失信行为记录名单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严重违法失信名单的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将被拒绝参与本项目政府采购活动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截止时点：</w:t>
      </w:r>
      <w:r>
        <w:rPr>
          <w:rFonts w:hint="eastAsia" w:ascii="宋体" w:hAnsi="宋体" w:eastAsia="宋体" w:cs="宋体"/>
          <w:sz w:val="21"/>
          <w:szCs w:val="21"/>
          <w:highlight w:val="none"/>
          <w:lang w:val="en-US" w:eastAsia="zh-CN"/>
        </w:rPr>
        <w:t>响应文件</w:t>
      </w:r>
      <w:r>
        <w:rPr>
          <w:rFonts w:hint="eastAsia" w:ascii="宋体" w:hAnsi="宋体" w:eastAsia="宋体" w:cs="宋体"/>
          <w:bCs/>
          <w:color w:val="auto"/>
          <w:sz w:val="21"/>
          <w:szCs w:val="21"/>
          <w:highlight w:val="none"/>
          <w:shd w:val="clear" w:color="auto" w:fill="FFFFFF"/>
        </w:rPr>
        <w:t>提交</w:t>
      </w:r>
      <w:r>
        <w:rPr>
          <w:rFonts w:hint="eastAsia" w:ascii="宋体" w:hAnsi="宋体" w:eastAsia="宋体" w:cs="宋体"/>
          <w:color w:val="auto"/>
          <w:sz w:val="21"/>
          <w:szCs w:val="21"/>
          <w:highlight w:val="none"/>
          <w:shd w:val="clear" w:color="auto" w:fill="FFFFFF"/>
          <w:lang w:val="en-US" w:eastAsia="zh-CN"/>
        </w:rPr>
        <w:t>截止时间</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在本公告规定的查询时间之后，网站信息发生的任何变更均不再作为评标依据。供应商自行提供的与网站信息不一致的其他证明材料亦不作为资格审查的依据。</w:t>
      </w:r>
      <w:r>
        <w:rPr>
          <w:rFonts w:hint="eastAsia" w:ascii="宋体" w:hAnsi="宋体" w:eastAsia="宋体" w:cs="宋体"/>
          <w:sz w:val="21"/>
          <w:szCs w:val="21"/>
          <w:highlight w:val="none"/>
        </w:rPr>
        <w:t>信用信息查询记录和证据将同采购文件等资料一同归档保存。</w:t>
      </w:r>
    </w:p>
    <w:p w14:paraId="2C1073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 单位负责人为同一人或者存在直接控股、管理关系的不同投标人，不得参加同一合同项下的政府采购活动</w:t>
      </w:r>
      <w:r>
        <w:rPr>
          <w:rFonts w:hint="eastAsia" w:ascii="宋体" w:hAnsi="宋体" w:eastAsia="宋体" w:cs="宋体"/>
          <w:color w:val="auto"/>
          <w:sz w:val="21"/>
          <w:szCs w:val="21"/>
          <w:highlight w:val="none"/>
          <w:shd w:val="clear" w:color="auto" w:fill="FFFFFF"/>
          <w:lang w:eastAsia="zh-CN"/>
        </w:rPr>
        <w:t>（提供“国家企业信用信息公示系统”中公示的公司信息、股东或投资人）信息，</w:t>
      </w:r>
      <w:r>
        <w:rPr>
          <w:rFonts w:hint="eastAsia" w:ascii="宋体" w:hAnsi="宋体" w:eastAsia="宋体" w:cs="宋体"/>
          <w:b w:val="0"/>
          <w:bCs w:val="0"/>
          <w:sz w:val="21"/>
          <w:szCs w:val="21"/>
          <w:highlight w:val="none"/>
          <w:lang w:val="en-US" w:eastAsia="zh-CN"/>
        </w:rPr>
        <w:t>非企业性质的投标人可自行承诺</w:t>
      </w:r>
      <w:r>
        <w:rPr>
          <w:rFonts w:hint="eastAsia" w:ascii="宋体" w:hAnsi="宋体" w:cs="宋体"/>
          <w:b w:val="0"/>
          <w:bCs w:val="0"/>
          <w:sz w:val="21"/>
          <w:szCs w:val="21"/>
          <w:highlight w:val="none"/>
          <w:lang w:val="en-US" w:eastAsia="zh-CN"/>
        </w:rPr>
        <w:t>）</w:t>
      </w:r>
      <w:r>
        <w:rPr>
          <w:rFonts w:hint="eastAsia" w:ascii="宋体" w:hAnsi="宋体" w:eastAsia="宋体" w:cs="宋体"/>
          <w:sz w:val="21"/>
          <w:szCs w:val="21"/>
          <w:highlight w:val="none"/>
          <w:lang w:val="en-US" w:eastAsia="zh-CN"/>
        </w:rPr>
        <w:t>。</w:t>
      </w:r>
    </w:p>
    <w:p w14:paraId="2A4283D9">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13" w:name="_Toc7823"/>
      <w:bookmarkStart w:id="14" w:name="_Toc30971"/>
      <w:bookmarkStart w:id="15" w:name="_Toc30643"/>
      <w:bookmarkStart w:id="16" w:name="_Toc23395"/>
      <w:bookmarkStart w:id="17" w:name="_Toc9562"/>
      <w:bookmarkStart w:id="18" w:name="_Toc9837"/>
      <w:bookmarkStart w:id="19" w:name="_Toc15382"/>
      <w:r>
        <w:rPr>
          <w:rFonts w:hint="eastAsia" w:ascii="宋体" w:hAnsi="宋体" w:eastAsia="宋体" w:cs="宋体"/>
          <w:bCs/>
          <w:color w:val="auto"/>
          <w:sz w:val="21"/>
          <w:szCs w:val="21"/>
          <w:highlight w:val="none"/>
          <w:shd w:val="clear" w:color="auto" w:fill="FFFFFF"/>
          <w:lang w:eastAsia="zh-CN"/>
        </w:rPr>
        <w:t>三</w:t>
      </w:r>
      <w:r>
        <w:rPr>
          <w:rFonts w:hint="eastAsia" w:ascii="宋体" w:hAnsi="宋体" w:eastAsia="宋体" w:cs="宋体"/>
          <w:bCs/>
          <w:color w:val="auto"/>
          <w:sz w:val="21"/>
          <w:szCs w:val="21"/>
          <w:highlight w:val="none"/>
          <w:shd w:val="clear" w:color="auto" w:fill="FFFFFF"/>
        </w:rPr>
        <w:t>、获取</w:t>
      </w:r>
      <w:bookmarkEnd w:id="13"/>
      <w:bookmarkEnd w:id="14"/>
      <w:bookmarkEnd w:id="15"/>
      <w:bookmarkEnd w:id="16"/>
      <w:bookmarkEnd w:id="17"/>
      <w:r>
        <w:rPr>
          <w:rFonts w:hint="eastAsia" w:ascii="宋体" w:hAnsi="宋体" w:eastAsia="宋体" w:cs="宋体"/>
          <w:bCs/>
          <w:color w:val="auto"/>
          <w:sz w:val="21"/>
          <w:szCs w:val="21"/>
          <w:highlight w:val="none"/>
          <w:shd w:val="clear" w:color="auto" w:fill="FFFFFF"/>
        </w:rPr>
        <w:t>采购文件</w:t>
      </w:r>
      <w:bookmarkEnd w:id="18"/>
      <w:bookmarkEnd w:id="19"/>
    </w:p>
    <w:p w14:paraId="443F88E5">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 xml:space="preserve">1. </w:t>
      </w:r>
      <w:r>
        <w:rPr>
          <w:rFonts w:hint="eastAsia" w:ascii="宋体" w:hAnsi="宋体" w:eastAsia="宋体" w:cs="宋体"/>
          <w:color w:val="auto"/>
          <w:sz w:val="21"/>
          <w:szCs w:val="21"/>
          <w:highlight w:val="none"/>
          <w:shd w:val="clear" w:color="auto" w:fill="FFFFFF"/>
        </w:rPr>
        <w:t>时间：请于</w:t>
      </w:r>
      <w:r>
        <w:rPr>
          <w:rFonts w:hint="eastAsia" w:ascii="宋体" w:hAnsi="宋体" w:eastAsia="宋体" w:cs="宋体"/>
          <w:color w:val="auto"/>
          <w:sz w:val="21"/>
          <w:szCs w:val="21"/>
          <w:highlight w:val="none"/>
          <w:shd w:val="clear" w:color="auto" w:fill="FFFFFF"/>
          <w:lang w:val="en-US" w:eastAsia="zh-CN"/>
        </w:rPr>
        <w:t>2026</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07</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日至</w:t>
      </w:r>
      <w:r>
        <w:rPr>
          <w:rFonts w:hint="eastAsia" w:ascii="宋体" w:hAnsi="宋体" w:eastAsia="宋体" w:cs="宋体"/>
          <w:color w:val="auto"/>
          <w:sz w:val="21"/>
          <w:szCs w:val="21"/>
          <w:highlight w:val="none"/>
          <w:shd w:val="clear" w:color="auto" w:fill="FFFFFF"/>
          <w:lang w:val="en-US" w:eastAsia="zh-CN"/>
        </w:rPr>
        <w:t>2026</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07月16</w:t>
      </w:r>
      <w:r>
        <w:rPr>
          <w:rFonts w:hint="eastAsia" w:ascii="宋体" w:hAnsi="宋体" w:eastAsia="宋体" w:cs="宋体"/>
          <w:color w:val="auto"/>
          <w:sz w:val="21"/>
          <w:szCs w:val="21"/>
          <w:highlight w:val="none"/>
          <w:shd w:val="clear" w:color="auto" w:fill="FFFFFF"/>
        </w:rPr>
        <w:t>日，每日上午</w:t>
      </w: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时</w:t>
      </w:r>
      <w:r>
        <w:rPr>
          <w:rFonts w:hint="eastAsia" w:ascii="宋体" w:hAnsi="宋体" w:eastAsia="宋体" w:cs="宋体"/>
          <w:color w:val="auto"/>
          <w:sz w:val="21"/>
          <w:szCs w:val="21"/>
          <w:highlight w:val="none"/>
          <w:shd w:val="clear" w:color="auto" w:fill="FFFFFF"/>
          <w:lang w:val="en-US" w:eastAsia="zh-CN"/>
        </w:rPr>
        <w:t>30分</w:t>
      </w:r>
      <w:r>
        <w:rPr>
          <w:rFonts w:hint="eastAsia" w:ascii="宋体" w:hAnsi="宋体" w:eastAsia="宋体" w:cs="宋体"/>
          <w:color w:val="auto"/>
          <w:sz w:val="21"/>
          <w:szCs w:val="21"/>
          <w:highlight w:val="none"/>
          <w:shd w:val="clear" w:color="auto" w:fill="FFFFFF"/>
        </w:rPr>
        <w:t>至</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，下午</w:t>
      </w:r>
      <w:r>
        <w:rPr>
          <w:rFonts w:hint="eastAsia" w:ascii="宋体" w:hAnsi="宋体" w:eastAsia="宋体" w:cs="宋体"/>
          <w:color w:val="auto"/>
          <w:sz w:val="21"/>
          <w:szCs w:val="21"/>
          <w:highlight w:val="none"/>
          <w:shd w:val="clear" w:color="auto" w:fill="FFFFFF"/>
          <w:lang w:val="en-US" w:eastAsia="zh-CN"/>
        </w:rPr>
        <w:t>14</w:t>
      </w:r>
      <w:r>
        <w:rPr>
          <w:rFonts w:hint="eastAsia" w:ascii="宋体" w:hAnsi="宋体" w:eastAsia="宋体" w:cs="宋体"/>
          <w:color w:val="auto"/>
          <w:sz w:val="21"/>
          <w:szCs w:val="21"/>
          <w:highlight w:val="none"/>
          <w:shd w:val="clear" w:color="auto" w:fill="FFFFFF"/>
        </w:rPr>
        <w:t>时</w:t>
      </w:r>
      <w:r>
        <w:rPr>
          <w:rFonts w:hint="eastAsia" w:ascii="宋体" w:hAnsi="宋体" w:eastAsia="宋体"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至</w:t>
      </w:r>
      <w:r>
        <w:rPr>
          <w:rFonts w:hint="eastAsia" w:ascii="宋体" w:hAnsi="宋体" w:eastAsia="宋体" w:cs="宋体"/>
          <w:color w:val="auto"/>
          <w:sz w:val="21"/>
          <w:szCs w:val="21"/>
          <w:highlight w:val="none"/>
          <w:shd w:val="clear" w:color="auto" w:fill="FFFFFF"/>
          <w:lang w:val="en-US" w:eastAsia="zh-CN"/>
        </w:rPr>
        <w:t>17</w:t>
      </w:r>
      <w:r>
        <w:rPr>
          <w:rFonts w:hint="eastAsia" w:ascii="宋体" w:hAnsi="宋体" w:eastAsia="宋体" w:cs="宋体"/>
          <w:color w:val="auto"/>
          <w:sz w:val="21"/>
          <w:szCs w:val="21"/>
          <w:highlight w:val="none"/>
          <w:shd w:val="clear" w:color="auto" w:fill="FFFFFF"/>
        </w:rPr>
        <w:t>时</w:t>
      </w:r>
      <w:r>
        <w:rPr>
          <w:rFonts w:hint="eastAsia" w:ascii="宋体" w:hAnsi="宋体" w:eastAsia="宋体" w:cs="宋体"/>
          <w:color w:val="auto"/>
          <w:sz w:val="21"/>
          <w:szCs w:val="21"/>
          <w:highlight w:val="none"/>
          <w:shd w:val="clear" w:color="auto" w:fill="FFFFFF"/>
          <w:lang w:val="en-US" w:eastAsia="zh-CN"/>
        </w:rPr>
        <w:t>30分</w:t>
      </w:r>
      <w:r>
        <w:rPr>
          <w:rFonts w:hint="eastAsia" w:ascii="宋体" w:hAnsi="宋体" w:eastAsia="宋体" w:cs="宋体"/>
          <w:color w:val="auto"/>
          <w:sz w:val="21"/>
          <w:szCs w:val="21"/>
          <w:highlight w:val="none"/>
          <w:shd w:val="clear" w:color="auto" w:fill="FFFFFF"/>
        </w:rPr>
        <w:t>（北京时间）</w:t>
      </w:r>
      <w:r>
        <w:rPr>
          <w:rFonts w:hint="eastAsia" w:ascii="宋体" w:hAnsi="宋体" w:eastAsia="宋体" w:cs="宋体"/>
          <w:color w:val="auto"/>
          <w:sz w:val="21"/>
          <w:szCs w:val="21"/>
          <w:highlight w:val="none"/>
          <w:shd w:val="clear" w:color="auto" w:fill="FFFFFF"/>
          <w:lang w:eastAsia="zh-CN"/>
        </w:rPr>
        <w:t>。</w:t>
      </w:r>
    </w:p>
    <w:p w14:paraId="107D6E1D">
      <w:pPr>
        <w:pStyle w:val="5"/>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000000"/>
          <w:sz w:val="21"/>
          <w:szCs w:val="21"/>
          <w:highlight w:val="none"/>
          <w:shd w:val="clear" w:color="auto" w:fill="FFFFFF"/>
          <w:lang w:val="en-US" w:eastAsia="zh-CN"/>
        </w:rPr>
      </w:pPr>
      <w:bookmarkStart w:id="20" w:name="_Toc10738"/>
      <w:bookmarkStart w:id="21" w:name="_Toc25869"/>
      <w:bookmarkStart w:id="22" w:name="_Toc27480"/>
      <w:bookmarkStart w:id="23" w:name="_Toc15135"/>
      <w:bookmarkStart w:id="24" w:name="_Toc15111"/>
      <w:r>
        <w:rPr>
          <w:rFonts w:hint="eastAsia" w:ascii="宋体" w:hAnsi="宋体" w:eastAsia="宋体" w:cs="宋体"/>
          <w:b w:val="0"/>
          <w:bCs w:val="0"/>
          <w:color w:val="000000"/>
          <w:sz w:val="21"/>
          <w:szCs w:val="21"/>
          <w:highlight w:val="none"/>
          <w:shd w:val="clear" w:color="auto" w:fill="FFFFFF"/>
          <w:lang w:val="en-US" w:eastAsia="zh-CN"/>
        </w:rPr>
        <w:t>2. 方式：邮件发售。各潜在供应商无须到现场获取竞争性磋商文件，凡有意参加的供应商，须在获取磋商文件时间内提供以下资料：①加盖公章的“竞争性磋商文件获取登记表”（格式详见附件1）；</w:t>
      </w:r>
      <w:r>
        <w:rPr>
          <w:rFonts w:hint="eastAsia" w:ascii="宋体" w:hAnsi="宋体" w:eastAsia="宋体" w:cs="宋体"/>
          <w:b w:val="0"/>
          <w:bCs w:val="0"/>
          <w:color w:val="000000"/>
          <w:sz w:val="21"/>
          <w:szCs w:val="21"/>
          <w:highlight w:val="none"/>
          <w:lang w:val="en-US" w:eastAsia="zh-CN"/>
        </w:rPr>
        <w:t>②法定代表人身份证明或授权委托书（</w:t>
      </w:r>
      <w:r>
        <w:rPr>
          <w:rFonts w:hint="eastAsia" w:ascii="宋体" w:hAnsi="宋体" w:eastAsia="宋体" w:cs="宋体"/>
          <w:b w:val="0"/>
          <w:bCs w:val="0"/>
          <w:color w:val="000000"/>
          <w:sz w:val="21"/>
          <w:szCs w:val="21"/>
          <w:highlight w:val="none"/>
          <w:shd w:val="clear" w:color="auto" w:fill="FFFFFF"/>
          <w:lang w:val="en-US" w:eastAsia="zh-CN"/>
        </w:rPr>
        <w:t>格式详见附件2</w:t>
      </w:r>
      <w:r>
        <w:rPr>
          <w:rFonts w:hint="eastAsia" w:ascii="宋体" w:hAnsi="宋体" w:eastAsia="宋体" w:cs="宋体"/>
          <w:b w:val="0"/>
          <w:bCs w:val="0"/>
          <w:color w:val="000000"/>
          <w:sz w:val="21"/>
          <w:szCs w:val="21"/>
          <w:highlight w:val="none"/>
          <w:lang w:val="en-US" w:eastAsia="zh-CN"/>
        </w:rPr>
        <w:t>）；③企业营业执照或其他证明文件；④</w:t>
      </w:r>
      <w:r>
        <w:rPr>
          <w:rFonts w:hint="eastAsia" w:ascii="宋体" w:hAnsi="宋体" w:eastAsia="宋体" w:cs="宋体"/>
          <w:b w:val="0"/>
          <w:bCs w:val="0"/>
          <w:color w:val="auto"/>
          <w:sz w:val="21"/>
          <w:szCs w:val="21"/>
          <w:highlight w:val="none"/>
          <w:lang w:val="en-US" w:eastAsia="zh-CN"/>
        </w:rPr>
        <w:t>文件费转账截图；</w:t>
      </w:r>
      <w:r>
        <w:rPr>
          <w:rFonts w:hint="eastAsia" w:ascii="宋体" w:hAnsi="宋体" w:eastAsia="宋体" w:cs="宋体"/>
          <w:b w:val="0"/>
          <w:bCs w:val="0"/>
          <w:color w:val="000000"/>
          <w:sz w:val="21"/>
          <w:szCs w:val="21"/>
          <w:highlight w:val="none"/>
          <w:lang w:val="en-US" w:eastAsia="zh-CN"/>
        </w:rPr>
        <w:t>以上均为扫描件发送至邮箱：</w:t>
      </w:r>
      <w:r>
        <w:rPr>
          <w:rFonts w:hint="eastAsia" w:ascii="宋体" w:hAnsi="宋体" w:eastAsia="宋体" w:cs="宋体"/>
          <w:b w:val="0"/>
          <w:bCs w:val="0"/>
          <w:color w:val="000000"/>
          <w:sz w:val="21"/>
          <w:szCs w:val="21"/>
          <w:highlight w:val="none"/>
          <w:lang w:val="en-US" w:eastAsia="zh-CN"/>
        </w:rPr>
        <w:fldChar w:fldCharType="begin"/>
      </w:r>
      <w:r>
        <w:rPr>
          <w:rFonts w:hint="eastAsia" w:ascii="宋体" w:hAnsi="宋体" w:eastAsia="宋体" w:cs="宋体"/>
          <w:b w:val="0"/>
          <w:bCs w:val="0"/>
          <w:color w:val="000000"/>
          <w:sz w:val="21"/>
          <w:szCs w:val="21"/>
          <w:highlight w:val="none"/>
          <w:lang w:val="en-US" w:eastAsia="zh-CN"/>
        </w:rPr>
        <w:instrText xml:space="preserve"> HYPERLINK "mailto:*********@163.com，并电话告知采购" </w:instrText>
      </w:r>
      <w:r>
        <w:rPr>
          <w:rFonts w:hint="eastAsia" w:ascii="宋体" w:hAnsi="宋体" w:eastAsia="宋体" w:cs="宋体"/>
          <w:b w:val="0"/>
          <w:bCs w:val="0"/>
          <w:color w:val="000000"/>
          <w:sz w:val="21"/>
          <w:szCs w:val="21"/>
          <w:highlight w:val="none"/>
          <w:lang w:val="en-US" w:eastAsia="zh-CN"/>
        </w:rPr>
        <w:fldChar w:fldCharType="separate"/>
      </w:r>
      <w:r>
        <w:rPr>
          <w:rFonts w:hint="eastAsia"/>
          <w:color w:val="auto"/>
          <w:sz w:val="21"/>
          <w:szCs w:val="21"/>
          <w:highlight w:val="none"/>
          <w:lang w:eastAsia="zh-CN"/>
        </w:rPr>
        <w:t>hxzxzbba@126.com</w:t>
      </w:r>
      <w:r>
        <w:rPr>
          <w:rFonts w:hint="eastAsia" w:ascii="宋体" w:hAnsi="宋体" w:eastAsia="宋体" w:cs="宋体"/>
          <w:b w:val="0"/>
          <w:bCs w:val="0"/>
          <w:color w:val="000000"/>
          <w:sz w:val="21"/>
          <w:szCs w:val="21"/>
          <w:highlight w:val="none"/>
          <w:lang w:val="en-US" w:eastAsia="zh-CN"/>
        </w:rPr>
        <w:t>，并电话告知采购</w:t>
      </w:r>
      <w:r>
        <w:rPr>
          <w:rFonts w:hint="eastAsia" w:ascii="宋体" w:hAnsi="宋体" w:eastAsia="宋体" w:cs="宋体"/>
          <w:b w:val="0"/>
          <w:bCs w:val="0"/>
          <w:color w:val="000000"/>
          <w:sz w:val="21"/>
          <w:szCs w:val="21"/>
          <w:highlight w:val="none"/>
          <w:lang w:val="en-US" w:eastAsia="zh-CN"/>
        </w:rPr>
        <w:fldChar w:fldCharType="end"/>
      </w:r>
      <w:r>
        <w:rPr>
          <w:rFonts w:hint="eastAsia" w:ascii="宋体" w:hAnsi="宋体" w:eastAsia="宋体" w:cs="宋体"/>
          <w:b w:val="0"/>
          <w:bCs w:val="0"/>
          <w:color w:val="000000"/>
          <w:sz w:val="21"/>
          <w:szCs w:val="21"/>
          <w:highlight w:val="none"/>
          <w:lang w:val="en-US" w:eastAsia="zh-CN"/>
        </w:rPr>
        <w:t>代理机构</w:t>
      </w:r>
      <w:r>
        <w:rPr>
          <w:rFonts w:hint="eastAsia"/>
          <w:color w:val="auto"/>
          <w:sz w:val="21"/>
          <w:szCs w:val="21"/>
          <w:highlight w:val="none"/>
        </w:rPr>
        <w:t>（联系人：</w:t>
      </w:r>
      <w:r>
        <w:rPr>
          <w:rFonts w:hint="eastAsia"/>
          <w:color w:val="auto"/>
          <w:sz w:val="21"/>
          <w:szCs w:val="21"/>
          <w:highlight w:val="none"/>
          <w:u w:val="none"/>
          <w:lang w:val="en-US" w:eastAsia="zh-CN"/>
        </w:rPr>
        <w:t>刘亚军</w:t>
      </w:r>
      <w:r>
        <w:rPr>
          <w:rFonts w:hint="eastAsia"/>
          <w:color w:val="auto"/>
          <w:sz w:val="21"/>
          <w:szCs w:val="21"/>
          <w:highlight w:val="none"/>
          <w:u w:val="none"/>
          <w:lang w:eastAsia="zh-CN"/>
        </w:rPr>
        <w:t>，</w:t>
      </w:r>
      <w:r>
        <w:rPr>
          <w:rFonts w:hint="eastAsia"/>
          <w:color w:val="auto"/>
          <w:sz w:val="21"/>
          <w:szCs w:val="21"/>
          <w:highlight w:val="none"/>
        </w:rPr>
        <w:t>电话：0371-86688491）</w:t>
      </w:r>
      <w:r>
        <w:rPr>
          <w:rFonts w:hint="eastAsia" w:ascii="宋体" w:hAnsi="宋体" w:eastAsia="宋体" w:cs="宋体"/>
          <w:b w:val="0"/>
          <w:bCs w:val="0"/>
          <w:color w:val="000000"/>
          <w:sz w:val="21"/>
          <w:szCs w:val="21"/>
          <w:highlight w:val="none"/>
          <w:lang w:val="en-US" w:eastAsia="zh-CN"/>
        </w:rPr>
        <w:t>。采购代理机构收到资料后将</w:t>
      </w:r>
      <w:r>
        <w:rPr>
          <w:rFonts w:hint="eastAsia" w:ascii="宋体" w:hAnsi="宋体" w:eastAsia="宋体" w:cs="宋体"/>
          <w:b w:val="0"/>
          <w:bCs w:val="0"/>
          <w:color w:val="000000"/>
          <w:sz w:val="21"/>
          <w:szCs w:val="21"/>
          <w:highlight w:val="none"/>
          <w:shd w:val="clear" w:color="auto" w:fill="FFFFFF"/>
          <w:lang w:val="en-US" w:eastAsia="zh-CN"/>
        </w:rPr>
        <w:t>竞争性磋商文件</w:t>
      </w:r>
      <w:r>
        <w:rPr>
          <w:rFonts w:hint="eastAsia" w:ascii="宋体" w:hAnsi="宋体" w:eastAsia="宋体" w:cs="宋体"/>
          <w:b w:val="0"/>
          <w:bCs w:val="0"/>
          <w:color w:val="000000"/>
          <w:sz w:val="21"/>
          <w:szCs w:val="21"/>
          <w:highlight w:val="none"/>
          <w:lang w:val="en-US" w:eastAsia="zh-CN"/>
        </w:rPr>
        <w:t>电子版发回至供应商邮箱。</w:t>
      </w:r>
    </w:p>
    <w:p w14:paraId="2CB3A238">
      <w:pPr>
        <w:pStyle w:val="5"/>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 售价：300元，售后不退。供应商应在发送邮件的当天，采用银行公对公转账方式转入采购代理机构指定账户，转账时备注供应商名称全称+【HXZB】20260488（若采用个户对公户转账，后续不再开具发票）。</w:t>
      </w:r>
    </w:p>
    <w:p w14:paraId="36ED25B7">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单位名称：恒信咨询管理有限公司</w:t>
      </w:r>
    </w:p>
    <w:p w14:paraId="07088286">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开户银行∶交行郑州北环路支行</w:t>
      </w:r>
    </w:p>
    <w:p w14:paraId="4C3B8788">
      <w:pPr>
        <w:pStyle w:val="5"/>
        <w:topLinePunct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账号∶4110 624 000 1801 000 5642 </w:t>
      </w:r>
    </w:p>
    <w:p w14:paraId="7192C8FB">
      <w:pPr>
        <w:pStyle w:val="5"/>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行号∶301491000769</w:t>
      </w:r>
    </w:p>
    <w:p w14:paraId="03BD0B84">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25" w:name="_Toc16521"/>
      <w:bookmarkStart w:id="26" w:name="_Toc29773"/>
      <w:r>
        <w:rPr>
          <w:rFonts w:hint="eastAsia" w:ascii="宋体" w:hAnsi="宋体" w:eastAsia="宋体" w:cs="宋体"/>
          <w:bCs/>
          <w:color w:val="auto"/>
          <w:sz w:val="21"/>
          <w:szCs w:val="21"/>
          <w:highlight w:val="none"/>
          <w:shd w:val="clear" w:color="auto" w:fill="FFFFFF"/>
          <w:lang w:eastAsia="zh-CN"/>
        </w:rPr>
        <w:t>四</w:t>
      </w:r>
      <w:r>
        <w:rPr>
          <w:rFonts w:hint="eastAsia" w:ascii="宋体" w:hAnsi="宋体" w:eastAsia="宋体" w:cs="宋体"/>
          <w:bCs/>
          <w:color w:val="auto"/>
          <w:sz w:val="21"/>
          <w:szCs w:val="21"/>
          <w:highlight w:val="none"/>
          <w:shd w:val="clear" w:color="auto" w:fill="FFFFFF"/>
        </w:rPr>
        <w:t>、</w:t>
      </w:r>
      <w:bookmarkEnd w:id="20"/>
      <w:bookmarkEnd w:id="21"/>
      <w:bookmarkEnd w:id="22"/>
      <w:bookmarkEnd w:id="23"/>
      <w:bookmarkEnd w:id="24"/>
      <w:r>
        <w:rPr>
          <w:rFonts w:hint="eastAsia" w:ascii="宋体" w:hAnsi="宋体" w:eastAsia="宋体" w:cs="宋体"/>
          <w:bCs/>
          <w:color w:val="auto"/>
          <w:sz w:val="21"/>
          <w:szCs w:val="21"/>
          <w:highlight w:val="none"/>
          <w:shd w:val="clear" w:color="auto" w:fill="FFFFFF"/>
        </w:rPr>
        <w:t>响应文件提交</w:t>
      </w:r>
      <w:bookmarkEnd w:id="25"/>
      <w:bookmarkEnd w:id="26"/>
    </w:p>
    <w:p w14:paraId="6803027C">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2026年0</w:t>
      </w:r>
      <w:r>
        <w:rPr>
          <w:rFonts w:hint="eastAsia"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lang w:val="en-US" w:eastAsia="zh-CN"/>
        </w:rPr>
        <w:t>月</w:t>
      </w:r>
      <w:r>
        <w:rPr>
          <w:rFonts w:hint="eastAsia" w:cs="宋体"/>
          <w:color w:val="auto"/>
          <w:sz w:val="21"/>
          <w:szCs w:val="21"/>
          <w:highlight w:val="none"/>
          <w:shd w:val="clear" w:color="auto" w:fill="FFFFFF"/>
          <w:lang w:val="en-US" w:eastAsia="zh-CN"/>
        </w:rPr>
        <w:t>21</w:t>
      </w:r>
      <w:r>
        <w:rPr>
          <w:rFonts w:hint="eastAsia" w:ascii="宋体" w:hAnsi="宋体" w:eastAsia="宋体" w:cs="宋体"/>
          <w:color w:val="auto"/>
          <w:sz w:val="21"/>
          <w:szCs w:val="21"/>
          <w:highlight w:val="none"/>
          <w:shd w:val="clear" w:color="auto" w:fill="FFFFFF"/>
          <w:lang w:val="en-US" w:eastAsia="zh-CN"/>
        </w:rPr>
        <w:t>日09时30分</w:t>
      </w:r>
      <w:r>
        <w:rPr>
          <w:rFonts w:hint="eastAsia" w:ascii="宋体" w:hAnsi="宋体" w:eastAsia="宋体" w:cs="宋体"/>
          <w:color w:val="auto"/>
          <w:sz w:val="21"/>
          <w:szCs w:val="21"/>
          <w:highlight w:val="none"/>
          <w:shd w:val="clear" w:color="auto" w:fill="FFFFFF"/>
        </w:rPr>
        <w:t>（北京时间）</w:t>
      </w:r>
    </w:p>
    <w:p w14:paraId="2716FA87">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w:t>
      </w:r>
      <w:r>
        <w:rPr>
          <w:rFonts w:hint="eastAsia" w:ascii="宋体" w:hAnsi="宋体" w:eastAsia="宋体" w:cs="宋体"/>
          <w:color w:val="auto"/>
          <w:sz w:val="21"/>
          <w:szCs w:val="21"/>
          <w:highlight w:val="none"/>
          <w:shd w:val="clear" w:color="auto" w:fill="FFFFFF"/>
          <w:lang w:val="en-US" w:eastAsia="zh-CN"/>
        </w:rPr>
        <w:t>恒信咨询管理有限公司（</w:t>
      </w:r>
      <w:r>
        <w:rPr>
          <w:rFonts w:hint="eastAsia" w:ascii="宋体" w:hAnsi="宋体" w:eastAsia="宋体" w:cs="宋体"/>
          <w:color w:val="auto"/>
          <w:sz w:val="21"/>
          <w:szCs w:val="21"/>
          <w:highlight w:val="none"/>
          <w:shd w:val="clear" w:color="auto" w:fill="FFFFFF"/>
          <w:lang w:val="zh-CN" w:eastAsia="zh-CN"/>
        </w:rPr>
        <w:t>郑州市电厂路河南</w:t>
      </w:r>
      <w:r>
        <w:rPr>
          <w:rFonts w:hint="eastAsia" w:ascii="宋体" w:hAnsi="宋体" w:eastAsia="宋体" w:cs="宋体"/>
          <w:b w:val="0"/>
          <w:bCs w:val="0"/>
          <w:color w:val="auto"/>
          <w:kern w:val="0"/>
          <w:sz w:val="21"/>
          <w:szCs w:val="21"/>
          <w:highlight w:val="none"/>
          <w:shd w:val="clear" w:color="auto" w:fill="FFFFFF"/>
          <w:lang w:val="zh-CN" w:eastAsia="zh-CN" w:bidi="ar-SA"/>
        </w:rPr>
        <w:t>省国家大学科技园（东区）16号楼B座6楼）</w:t>
      </w:r>
      <w:r>
        <w:rPr>
          <w:rFonts w:hint="eastAsia" w:ascii="宋体" w:hAnsi="宋体" w:eastAsia="宋体" w:cs="宋体"/>
          <w:b w:val="0"/>
          <w:bCs w:val="0"/>
          <w:color w:val="auto"/>
          <w:kern w:val="0"/>
          <w:sz w:val="21"/>
          <w:szCs w:val="21"/>
          <w:highlight w:val="none"/>
          <w:shd w:val="clear" w:color="auto" w:fill="FFFFFF"/>
          <w:lang w:val="en-US" w:eastAsia="zh-CN" w:bidi="ar-SA"/>
        </w:rPr>
        <w:t>。</w:t>
      </w:r>
    </w:p>
    <w:p w14:paraId="0C38F5BB">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27" w:name="_Toc32183"/>
      <w:bookmarkStart w:id="28" w:name="_Toc20992"/>
      <w:bookmarkStart w:id="29" w:name="_Toc18536"/>
      <w:bookmarkStart w:id="30" w:name="_Toc23175"/>
      <w:bookmarkStart w:id="31" w:name="_Toc27882"/>
      <w:bookmarkStart w:id="32" w:name="_Toc23285"/>
      <w:bookmarkStart w:id="33" w:name="_Toc19961"/>
      <w:r>
        <w:rPr>
          <w:rFonts w:hint="eastAsia" w:ascii="宋体" w:hAnsi="宋体" w:eastAsia="宋体" w:cs="宋体"/>
          <w:bCs/>
          <w:color w:val="auto"/>
          <w:sz w:val="21"/>
          <w:szCs w:val="21"/>
          <w:highlight w:val="none"/>
          <w:shd w:val="clear" w:color="auto" w:fill="FFFFFF"/>
          <w:lang w:eastAsia="zh-CN"/>
        </w:rPr>
        <w:t>五</w:t>
      </w:r>
      <w:r>
        <w:rPr>
          <w:rFonts w:hint="eastAsia" w:ascii="宋体" w:hAnsi="宋体" w:eastAsia="宋体" w:cs="宋体"/>
          <w:bCs/>
          <w:color w:val="auto"/>
          <w:sz w:val="21"/>
          <w:szCs w:val="21"/>
          <w:highlight w:val="none"/>
          <w:shd w:val="clear" w:color="auto" w:fill="FFFFFF"/>
        </w:rPr>
        <w:t>、</w:t>
      </w:r>
      <w:bookmarkEnd w:id="27"/>
      <w:bookmarkEnd w:id="28"/>
      <w:bookmarkEnd w:id="29"/>
      <w:bookmarkEnd w:id="30"/>
      <w:bookmarkEnd w:id="31"/>
      <w:r>
        <w:rPr>
          <w:rFonts w:hint="eastAsia" w:ascii="宋体" w:hAnsi="宋体" w:eastAsia="宋体" w:cs="宋体"/>
          <w:bCs/>
          <w:color w:val="auto"/>
          <w:sz w:val="21"/>
          <w:szCs w:val="21"/>
          <w:highlight w:val="none"/>
          <w:shd w:val="clear" w:color="auto" w:fill="FFFFFF"/>
        </w:rPr>
        <w:t>响应文件开启</w:t>
      </w:r>
      <w:bookmarkEnd w:id="32"/>
      <w:bookmarkEnd w:id="33"/>
    </w:p>
    <w:p w14:paraId="5CDE3A8E">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2026年0</w:t>
      </w:r>
      <w:r>
        <w:rPr>
          <w:rFonts w:hint="eastAsia"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lang w:val="en-US" w:eastAsia="zh-CN"/>
        </w:rPr>
        <w:t>月</w:t>
      </w:r>
      <w:r>
        <w:rPr>
          <w:rFonts w:hint="eastAsia" w:cs="宋体"/>
          <w:color w:val="auto"/>
          <w:sz w:val="21"/>
          <w:szCs w:val="21"/>
          <w:highlight w:val="none"/>
          <w:shd w:val="clear" w:color="auto" w:fill="FFFFFF"/>
          <w:lang w:val="en-US" w:eastAsia="zh-CN"/>
        </w:rPr>
        <w:t>21</w:t>
      </w:r>
      <w:r>
        <w:rPr>
          <w:rFonts w:hint="eastAsia" w:ascii="宋体" w:hAnsi="宋体" w:eastAsia="宋体" w:cs="宋体"/>
          <w:color w:val="auto"/>
          <w:sz w:val="21"/>
          <w:szCs w:val="21"/>
          <w:highlight w:val="none"/>
          <w:shd w:val="clear" w:color="auto" w:fill="FFFFFF"/>
          <w:lang w:val="en-US" w:eastAsia="zh-CN"/>
        </w:rPr>
        <w:t>日09时30分</w:t>
      </w:r>
      <w:r>
        <w:rPr>
          <w:rFonts w:hint="eastAsia" w:ascii="宋体" w:hAnsi="宋体" w:eastAsia="宋体" w:cs="宋体"/>
          <w:color w:val="auto"/>
          <w:sz w:val="21"/>
          <w:szCs w:val="21"/>
          <w:highlight w:val="none"/>
          <w:shd w:val="clear" w:color="auto" w:fill="FFFFFF"/>
        </w:rPr>
        <w:t>（北京时间）</w:t>
      </w:r>
    </w:p>
    <w:p w14:paraId="7B857CF3">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w:t>
      </w:r>
      <w:r>
        <w:rPr>
          <w:rFonts w:hint="eastAsia" w:ascii="宋体" w:hAnsi="宋体" w:eastAsia="宋体" w:cs="宋体"/>
          <w:color w:val="auto"/>
          <w:sz w:val="21"/>
          <w:szCs w:val="21"/>
          <w:highlight w:val="none"/>
          <w:shd w:val="clear" w:color="auto" w:fill="FFFFFF"/>
          <w:lang w:val="en-US" w:eastAsia="zh-CN"/>
        </w:rPr>
        <w:t>恒信咨询管理有限公司（</w:t>
      </w:r>
      <w:r>
        <w:rPr>
          <w:rFonts w:hint="eastAsia" w:ascii="宋体" w:hAnsi="宋体" w:eastAsia="宋体" w:cs="宋体"/>
          <w:color w:val="auto"/>
          <w:sz w:val="21"/>
          <w:szCs w:val="21"/>
          <w:highlight w:val="none"/>
          <w:shd w:val="clear" w:color="auto" w:fill="FFFFFF"/>
          <w:lang w:val="zh-CN" w:eastAsia="zh-CN"/>
        </w:rPr>
        <w:t>郑州市电厂路河南</w:t>
      </w:r>
      <w:r>
        <w:rPr>
          <w:rFonts w:hint="eastAsia" w:ascii="宋体" w:hAnsi="宋体" w:eastAsia="宋体" w:cs="宋体"/>
          <w:b w:val="0"/>
          <w:bCs w:val="0"/>
          <w:color w:val="auto"/>
          <w:kern w:val="0"/>
          <w:sz w:val="21"/>
          <w:szCs w:val="21"/>
          <w:highlight w:val="none"/>
          <w:shd w:val="clear" w:color="auto" w:fill="FFFFFF"/>
          <w:lang w:val="zh-CN" w:eastAsia="zh-CN" w:bidi="ar-SA"/>
        </w:rPr>
        <w:t>省国家大学科技园（东区）16号楼B座6楼）</w:t>
      </w:r>
      <w:r>
        <w:rPr>
          <w:rFonts w:hint="eastAsia" w:ascii="宋体" w:hAnsi="宋体" w:eastAsia="宋体" w:cs="宋体"/>
          <w:b w:val="0"/>
          <w:bCs w:val="0"/>
          <w:color w:val="auto"/>
          <w:kern w:val="0"/>
          <w:sz w:val="21"/>
          <w:szCs w:val="21"/>
          <w:highlight w:val="none"/>
          <w:shd w:val="clear" w:color="auto" w:fill="FFFFFF"/>
          <w:lang w:val="en-US" w:eastAsia="zh-CN" w:bidi="ar-SA"/>
        </w:rPr>
        <w:t>。</w:t>
      </w:r>
    </w:p>
    <w:p w14:paraId="57DF4CB1">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34" w:name="_Toc8718"/>
      <w:bookmarkStart w:id="35" w:name="_Toc16669"/>
      <w:bookmarkStart w:id="36" w:name="_Toc30918"/>
      <w:bookmarkStart w:id="37" w:name="_Toc29784"/>
      <w:bookmarkStart w:id="38" w:name="_Toc6523"/>
      <w:bookmarkStart w:id="39" w:name="_Toc20287"/>
      <w:bookmarkStart w:id="40" w:name="_Toc17343"/>
      <w:r>
        <w:rPr>
          <w:rFonts w:hint="eastAsia" w:ascii="宋体" w:hAnsi="宋体" w:eastAsia="宋体" w:cs="宋体"/>
          <w:bCs/>
          <w:color w:val="auto"/>
          <w:sz w:val="21"/>
          <w:szCs w:val="21"/>
          <w:highlight w:val="none"/>
          <w:shd w:val="clear" w:color="auto" w:fill="FFFFFF"/>
          <w:lang w:eastAsia="zh-CN"/>
        </w:rPr>
        <w:t>六</w:t>
      </w:r>
      <w:r>
        <w:rPr>
          <w:rFonts w:hint="eastAsia" w:ascii="宋体" w:hAnsi="宋体" w:eastAsia="宋体" w:cs="宋体"/>
          <w:bCs/>
          <w:color w:val="auto"/>
          <w:sz w:val="21"/>
          <w:szCs w:val="21"/>
          <w:highlight w:val="none"/>
          <w:shd w:val="clear" w:color="auto" w:fill="FFFFFF"/>
        </w:rPr>
        <w:t>、发布公告的媒介及</w:t>
      </w:r>
      <w:r>
        <w:rPr>
          <w:rFonts w:hint="eastAsia" w:ascii="宋体" w:hAnsi="宋体" w:eastAsia="宋体" w:cs="宋体"/>
          <w:bCs/>
          <w:color w:val="auto"/>
          <w:sz w:val="21"/>
          <w:szCs w:val="21"/>
          <w:highlight w:val="none"/>
          <w:shd w:val="clear" w:color="auto" w:fill="FFFFFF"/>
          <w:lang w:eastAsia="zh-CN"/>
        </w:rPr>
        <w:t>招标</w:t>
      </w:r>
      <w:r>
        <w:rPr>
          <w:rFonts w:hint="eastAsia" w:ascii="宋体" w:hAnsi="宋体" w:eastAsia="宋体" w:cs="宋体"/>
          <w:bCs/>
          <w:color w:val="auto"/>
          <w:sz w:val="21"/>
          <w:szCs w:val="21"/>
          <w:highlight w:val="none"/>
          <w:shd w:val="clear" w:color="auto" w:fill="FFFFFF"/>
        </w:rPr>
        <w:t>公告期限</w:t>
      </w:r>
      <w:bookmarkEnd w:id="34"/>
      <w:bookmarkEnd w:id="35"/>
      <w:bookmarkEnd w:id="36"/>
      <w:bookmarkEnd w:id="37"/>
      <w:bookmarkEnd w:id="38"/>
      <w:bookmarkEnd w:id="39"/>
      <w:bookmarkEnd w:id="40"/>
    </w:p>
    <w:p w14:paraId="3D6861B1">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本次</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公告在《中国招标投标公共服务平台》</w:t>
      </w:r>
      <w:r>
        <w:rPr>
          <w:rFonts w:hint="eastAsia" w:ascii="宋体" w:hAnsi="宋体" w:eastAsia="宋体" w:cs="宋体"/>
          <w:color w:val="auto"/>
          <w:sz w:val="21"/>
          <w:szCs w:val="21"/>
          <w:highlight w:val="none"/>
          <w:shd w:val="clear" w:color="auto" w:fill="FFFFFF"/>
          <w:lang w:eastAsia="zh-CN"/>
        </w:rPr>
        <w:t>《河南招标采购综合网》</w:t>
      </w:r>
      <w:r>
        <w:rPr>
          <w:rFonts w:hint="eastAsia" w:ascii="宋体" w:hAnsi="宋体" w:eastAsia="宋体" w:cs="宋体"/>
          <w:color w:val="auto"/>
          <w:sz w:val="21"/>
          <w:szCs w:val="21"/>
          <w:highlight w:val="none"/>
          <w:shd w:val="clear" w:color="auto" w:fill="FFFFFF"/>
        </w:rPr>
        <w:t>《恒信咨询网》上发布，</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公告期限为</w:t>
      </w: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个工作日。</w:t>
      </w:r>
      <w:bookmarkStart w:id="41" w:name="_Toc35393626"/>
      <w:bookmarkStart w:id="42" w:name="_Toc35393795"/>
    </w:p>
    <w:p w14:paraId="58F5CE0C">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val="en-US" w:eastAsia="zh-CN"/>
        </w:rPr>
      </w:pPr>
      <w:bookmarkStart w:id="43" w:name="_Toc31965"/>
      <w:bookmarkStart w:id="44" w:name="_Toc22464"/>
      <w:r>
        <w:rPr>
          <w:rFonts w:hint="eastAsia" w:ascii="宋体" w:hAnsi="宋体" w:eastAsia="宋体" w:cs="宋体"/>
          <w:bCs/>
          <w:color w:val="auto"/>
          <w:sz w:val="21"/>
          <w:szCs w:val="21"/>
          <w:highlight w:val="none"/>
          <w:shd w:val="clear" w:color="auto" w:fill="FFFFFF"/>
          <w:lang w:val="en-US" w:eastAsia="zh-CN"/>
        </w:rPr>
        <w:t>七、其他补充事宜</w:t>
      </w:r>
      <w:bookmarkEnd w:id="41"/>
      <w:bookmarkEnd w:id="42"/>
      <w:bookmarkEnd w:id="43"/>
      <w:bookmarkEnd w:id="44"/>
    </w:p>
    <w:p w14:paraId="708D637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default" w:ascii="宋体" w:hAnsi="宋体" w:eastAsia="宋体" w:cs="宋体"/>
          <w:b w:val="0"/>
          <w:bCs w:val="0"/>
          <w:color w:val="auto"/>
          <w:kern w:val="2"/>
          <w:sz w:val="21"/>
          <w:szCs w:val="21"/>
          <w:highlight w:val="none"/>
          <w:shd w:val="clear" w:color="auto" w:fill="FFFFFF"/>
          <w:lang w:val="en-US" w:eastAsia="zh-CN" w:bidi="ar-SA"/>
        </w:rPr>
      </w:pPr>
      <w:bookmarkStart w:id="45" w:name="_Toc31928"/>
      <w:bookmarkStart w:id="46" w:name="_Toc3604"/>
      <w:bookmarkStart w:id="47" w:name="_Toc27370"/>
      <w:bookmarkStart w:id="48" w:name="_Toc24274"/>
      <w:r>
        <w:rPr>
          <w:rFonts w:hint="eastAsia" w:ascii="宋体" w:hAnsi="宋体" w:eastAsia="宋体" w:cs="宋体"/>
          <w:b w:val="0"/>
          <w:bCs w:val="0"/>
          <w:color w:val="auto"/>
          <w:kern w:val="2"/>
          <w:sz w:val="21"/>
          <w:szCs w:val="21"/>
          <w:highlight w:val="none"/>
          <w:shd w:val="clear" w:color="auto" w:fill="FFFFFF"/>
          <w:lang w:val="en-US" w:eastAsia="zh-CN" w:bidi="ar-SA"/>
        </w:rPr>
        <w:t>无</w:t>
      </w:r>
    </w:p>
    <w:p w14:paraId="226B47B5">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lang w:eastAsia="zh-CN"/>
        </w:rPr>
      </w:pPr>
      <w:bookmarkStart w:id="49" w:name="_Toc24872"/>
      <w:bookmarkStart w:id="50" w:name="_Toc25636"/>
      <w:r>
        <w:rPr>
          <w:rFonts w:hint="eastAsia" w:ascii="宋体" w:hAnsi="宋体" w:eastAsia="宋体" w:cs="宋体"/>
          <w:bCs/>
          <w:color w:val="auto"/>
          <w:sz w:val="21"/>
          <w:szCs w:val="21"/>
          <w:highlight w:val="none"/>
          <w:shd w:val="clear" w:color="auto" w:fill="FFFFFF"/>
          <w:lang w:eastAsia="zh-CN"/>
        </w:rPr>
        <w:t>八</w:t>
      </w:r>
      <w:r>
        <w:rPr>
          <w:rFonts w:hint="eastAsia" w:ascii="宋体" w:hAnsi="宋体" w:eastAsia="宋体" w:cs="宋体"/>
          <w:bCs/>
          <w:color w:val="auto"/>
          <w:sz w:val="21"/>
          <w:szCs w:val="21"/>
          <w:highlight w:val="none"/>
          <w:shd w:val="clear" w:color="auto" w:fill="FFFFFF"/>
        </w:rPr>
        <w:t>、</w:t>
      </w:r>
      <w:bookmarkEnd w:id="45"/>
      <w:bookmarkEnd w:id="46"/>
      <w:bookmarkEnd w:id="47"/>
      <w:bookmarkEnd w:id="4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49"/>
      <w:bookmarkEnd w:id="50"/>
    </w:p>
    <w:p w14:paraId="15C9CE3A">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1.采购人信息</w:t>
      </w:r>
    </w:p>
    <w:p w14:paraId="18727DC2">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名称：河南省生态环境厅</w:t>
      </w:r>
    </w:p>
    <w:p w14:paraId="7DEA4BE9">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地址：郑州市金水区学理路10号</w:t>
      </w:r>
    </w:p>
    <w:p w14:paraId="1FD60727">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 xml:space="preserve">联系人：刘老师    </w:t>
      </w:r>
    </w:p>
    <w:p w14:paraId="511E616B">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u w:val="singl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联系方式：0371-66309082</w:t>
      </w:r>
    </w:p>
    <w:p w14:paraId="363D8671">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2.采购代理机构信息（如有）</w:t>
      </w:r>
    </w:p>
    <w:p w14:paraId="2F542123">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名称：恒信咨询管理有限公司</w:t>
      </w:r>
    </w:p>
    <w:p w14:paraId="716BFA5B">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地址：郑州市电厂路河南省国家大学科技园（东区）16号楼B座6楼</w:t>
      </w:r>
    </w:p>
    <w:p w14:paraId="03F94126">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联系人：李罗丹、刘亚军、王倩倩、袁芙蓉</w:t>
      </w:r>
    </w:p>
    <w:p w14:paraId="621520D5">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singl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联系方式：0371-86688491</w:t>
      </w:r>
    </w:p>
    <w:p w14:paraId="702E236C">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3.项目联系方式</w:t>
      </w:r>
    </w:p>
    <w:p w14:paraId="2C84E074">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项目</w:t>
      </w:r>
      <w:r>
        <w:rPr>
          <w:rFonts w:hint="eastAsia" w:ascii="宋体" w:hAnsi="宋体" w:eastAsia="宋体" w:cs="宋体"/>
          <w:color w:val="auto"/>
          <w:sz w:val="21"/>
          <w:szCs w:val="21"/>
          <w:highlight w:val="none"/>
          <w:shd w:val="clear" w:color="auto" w:fill="FFFFFF"/>
        </w:rPr>
        <w:t>联系人：</w:t>
      </w:r>
      <w:r>
        <w:rPr>
          <w:rFonts w:hint="eastAsia" w:ascii="宋体" w:hAnsi="宋体" w:eastAsia="宋体" w:cs="宋体"/>
          <w:color w:val="auto"/>
          <w:sz w:val="21"/>
          <w:szCs w:val="21"/>
          <w:highlight w:val="none"/>
          <w:u w:val="none"/>
          <w:shd w:val="clear" w:color="auto" w:fill="FFFFFF"/>
          <w:lang w:val="en-US" w:eastAsia="zh-CN"/>
        </w:rPr>
        <w:t>李罗丹、刘亚军</w:t>
      </w:r>
    </w:p>
    <w:p w14:paraId="138AD5C9">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none"/>
          <w:shd w:val="clear" w:color="auto" w:fill="FFFFFF"/>
          <w:lang w:val="en-US" w:eastAsia="zh-CN"/>
        </w:rPr>
        <w:t>0371-86688491</w:t>
      </w:r>
      <w:r>
        <w:rPr>
          <w:rFonts w:hint="eastAsia" w:ascii="宋体" w:hAnsi="宋体" w:eastAsia="宋体" w:cs="宋体"/>
          <w:color w:val="auto"/>
          <w:sz w:val="21"/>
          <w:szCs w:val="21"/>
          <w:highlight w:val="none"/>
          <w:shd w:val="clear" w:color="auto" w:fill="FFFFFF"/>
        </w:rPr>
        <w:t xml:space="preserve"> </w:t>
      </w:r>
    </w:p>
    <w:p w14:paraId="1458538D">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p>
    <w:p w14:paraId="7D33E4CD">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p>
    <w:p w14:paraId="086BA9DF">
      <w:pPr>
        <w:pStyle w:val="9"/>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sectPr>
          <w:headerReference r:id="rId3" w:type="default"/>
          <w:pgSz w:w="11907" w:h="16840"/>
          <w:pgMar w:top="1400" w:right="1418" w:bottom="1089" w:left="1418" w:header="624" w:footer="748" w:gutter="0"/>
          <w:pgNumType w:fmt="decimal"/>
          <w:cols w:space="720" w:num="1"/>
          <w:rtlGutter w:val="0"/>
          <w:docGrid w:type="linesAndChars" w:linePitch="312" w:charSpace="0"/>
        </w:sectPr>
      </w:pPr>
    </w:p>
    <w:p w14:paraId="2606270E">
      <w:pPr>
        <w:pStyle w:val="9"/>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附件1：</w:t>
      </w:r>
    </w:p>
    <w:p w14:paraId="4C10FA1B">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河南省2026年度环境服务业财务统计项目</w:t>
      </w:r>
    </w:p>
    <w:p w14:paraId="4D1A9999">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竞争性磋商文件获取登记表</w:t>
      </w:r>
    </w:p>
    <w:p w14:paraId="3412ED1C">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p>
    <w:p w14:paraId="2AD1840F">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项目编号：</w:t>
      </w:r>
      <w:r>
        <w:rPr>
          <w:rFonts w:hint="eastAsia" w:ascii="宋体" w:hAnsi="宋体" w:eastAsia="宋体" w:cs="宋体"/>
          <w:bCs/>
          <w:color w:val="auto"/>
          <w:kern w:val="0"/>
          <w:sz w:val="21"/>
          <w:szCs w:val="21"/>
          <w:highlight w:val="none"/>
          <w:u w:val="single"/>
          <w:lang w:val="en-US" w:eastAsia="zh-CN"/>
        </w:rPr>
        <w:t xml:space="preserve">                          </w:t>
      </w:r>
    </w:p>
    <w:p w14:paraId="78FAF52D">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03043377">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6C8D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222E2FDD">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noWrap w:val="0"/>
            <w:vAlign w:val="center"/>
          </w:tcPr>
          <w:p w14:paraId="032CFA63">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120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69A5BE3E">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6B7155F9">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B37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05F0A07C">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440B7DEF">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78B80A2A">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6644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30CB3884">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4B520238">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67487D82">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3C37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54A37EEC">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50374037">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18B87D16">
      <w:pPr>
        <w:pStyle w:val="9"/>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14D67A63">
      <w:pPr>
        <w:pStyle w:val="9"/>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u w:val="none"/>
          <w:lang w:val="en-US" w:eastAsia="zh-CN"/>
        </w:rPr>
        <w:t>（盖单位章）</w:t>
      </w:r>
    </w:p>
    <w:p w14:paraId="4433A90C">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4CD10B54">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226AF8F0">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EF09FBE">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bookmarkStart w:id="60" w:name="_GoBack"/>
      <w:bookmarkEnd w:id="60"/>
    </w:p>
    <w:p w14:paraId="020E7085">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3681ED1B">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6410EF54">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w:t>
      </w:r>
      <w:r>
        <w:rPr>
          <w:rFonts w:hint="eastAsia" w:ascii="宋体" w:hAnsi="宋体" w:eastAsia="宋体" w:cs="宋体"/>
          <w:sz w:val="21"/>
          <w:szCs w:val="21"/>
          <w:highlight w:val="none"/>
          <w:u w:val="single"/>
        </w:rPr>
        <w:t xml:space="preserve">                        </w:t>
      </w:r>
    </w:p>
    <w:p w14:paraId="7E16E979">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性别：</w:t>
      </w:r>
      <w:bookmarkStart w:id="51" w:name="_Toc369531698"/>
      <w:bookmarkStart w:id="52" w:name="_Toc27897"/>
      <w:bookmarkStart w:id="53" w:name="_Toc352691662"/>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年</w:t>
      </w:r>
      <w:bookmarkEnd w:id="51"/>
      <w:bookmarkEnd w:id="52"/>
      <w:bookmarkEnd w:id="53"/>
      <w:r>
        <w:rPr>
          <w:rFonts w:hint="eastAsia" w:ascii="宋体" w:hAnsi="宋体" w:eastAsia="宋体" w:cs="宋体"/>
          <w:color w:val="000000"/>
          <w:sz w:val="21"/>
          <w:szCs w:val="21"/>
          <w:highlight w:val="none"/>
        </w:rPr>
        <w:t>龄</w:t>
      </w:r>
      <w:bookmarkStart w:id="54" w:name="_Toc352691663"/>
      <w:bookmarkStart w:id="55" w:name="_Toc384308377"/>
      <w:bookmarkStart w:id="56" w:name="_Toc15573"/>
      <w:bookmarkStart w:id="57" w:name="_Toc300835211"/>
      <w:bookmarkStart w:id="58" w:name="_Toc361508754"/>
      <w:bookmarkStart w:id="59" w:name="_Toc369531699"/>
      <w:r>
        <w:rPr>
          <w:rFonts w:hint="eastAsia" w:ascii="宋体" w:hAnsi="宋体" w:eastAsia="宋体" w:cs="宋体"/>
          <w:color w:val="000000"/>
          <w:sz w:val="21"/>
          <w:szCs w:val="21"/>
          <w:highlight w:val="none"/>
        </w:rPr>
        <w:t>：</w:t>
      </w:r>
      <w:bookmarkEnd w:id="54"/>
      <w:bookmarkEnd w:id="55"/>
      <w:bookmarkEnd w:id="56"/>
      <w:bookmarkEnd w:id="57"/>
      <w:bookmarkEnd w:id="58"/>
      <w:bookmarkEnd w:id="59"/>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职务：</w:t>
      </w:r>
      <w:r>
        <w:rPr>
          <w:rFonts w:hint="eastAsia" w:ascii="宋体" w:hAnsi="宋体" w:eastAsia="宋体" w:cs="宋体"/>
          <w:sz w:val="21"/>
          <w:szCs w:val="21"/>
          <w:highlight w:val="none"/>
          <w:u w:val="single"/>
        </w:rPr>
        <w:t xml:space="preserve">        </w:t>
      </w:r>
    </w:p>
    <w:p w14:paraId="6C3A5E02">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名称）的法定代表人。</w:t>
      </w:r>
    </w:p>
    <w:p w14:paraId="4FF769A7">
      <w:pPr>
        <w:pageBreakBefore w:val="0"/>
        <w:kinsoku/>
        <w:wordWrap/>
        <w:overflowPunct/>
        <w:bidi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0FFFF4B7">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716EBFC1">
      <w:pPr>
        <w:pageBreakBefore w:val="0"/>
        <w:widowControl/>
        <w:kinsoku/>
        <w:wordWrap/>
        <w:overflowPunct/>
        <w:bidi w:val="0"/>
        <w:adjustRightInd w:val="0"/>
        <w:spacing w:line="360" w:lineRule="auto"/>
        <w:ind w:firstLine="949" w:firstLineChars="450"/>
        <w:jc w:val="left"/>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附：法定代表人身份证</w:t>
      </w:r>
      <w:r>
        <w:rPr>
          <w:rFonts w:hint="eastAsia" w:ascii="宋体" w:hAnsi="宋体" w:eastAsia="宋体" w:cs="宋体"/>
          <w:b/>
          <w:sz w:val="21"/>
          <w:szCs w:val="21"/>
          <w:highlight w:val="none"/>
          <w:lang w:eastAsia="zh-CN"/>
        </w:rPr>
        <w:t>复印件或扫描件</w:t>
      </w:r>
    </w:p>
    <w:p w14:paraId="5AB15BFE">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241A85A5">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4336C04D">
      <w:pPr>
        <w:pageBreakBefore w:val="0"/>
        <w:kinsoku/>
        <w:wordWrap/>
        <w:overflowPunct/>
        <w:bidi w:val="0"/>
        <w:spacing w:line="360"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5BED0A8A">
      <w:pPr>
        <w:pageBreakBefore w:val="0"/>
        <w:kinsoku/>
        <w:wordWrap/>
        <w:overflowPunct/>
        <w:bidi w:val="0"/>
        <w:spacing w:line="360" w:lineRule="auto"/>
        <w:ind w:firstLine="4515" w:firstLineChars="2150"/>
        <w:rPr>
          <w:rFonts w:hint="eastAsia" w:ascii="宋体" w:hAnsi="宋体" w:eastAsia="宋体" w:cs="宋体"/>
          <w:sz w:val="21"/>
          <w:szCs w:val="21"/>
          <w:highlight w:val="none"/>
          <w:u w:val="single"/>
        </w:rPr>
      </w:pPr>
    </w:p>
    <w:p w14:paraId="675F7A7D">
      <w:pPr>
        <w:pageBreakBefore w:val="0"/>
        <w:kinsoku/>
        <w:wordWrap/>
        <w:overflowPunct/>
        <w:bidi w:val="0"/>
        <w:spacing w:line="360" w:lineRule="auto"/>
        <w:ind w:firstLine="4515" w:firstLineChars="215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78569FF2">
      <w:pPr>
        <w:bidi w:val="0"/>
        <w:jc w:val="left"/>
        <w:rPr>
          <w:rFonts w:hint="eastAsia" w:ascii="宋体" w:hAnsi="宋体" w:eastAsia="宋体" w:cs="宋体"/>
          <w:b/>
          <w:bCs/>
          <w:sz w:val="21"/>
          <w:szCs w:val="21"/>
          <w:lang w:val="en-US" w:eastAsia="zh-CN"/>
        </w:rPr>
      </w:pPr>
    </w:p>
    <w:p w14:paraId="45D5BD29">
      <w:pPr>
        <w:bidi w:val="0"/>
        <w:jc w:val="left"/>
        <w:rPr>
          <w:rFonts w:hint="eastAsia" w:ascii="宋体" w:hAnsi="宋体" w:eastAsia="宋体" w:cs="宋体"/>
          <w:b/>
          <w:bCs/>
          <w:sz w:val="21"/>
          <w:szCs w:val="21"/>
          <w:lang w:val="en-US" w:eastAsia="zh-CN"/>
        </w:rPr>
      </w:pPr>
    </w:p>
    <w:p w14:paraId="0090B889">
      <w:pPr>
        <w:bidi w:val="0"/>
        <w:jc w:val="left"/>
        <w:rPr>
          <w:rFonts w:hint="eastAsia" w:ascii="宋体" w:hAnsi="宋体" w:eastAsia="宋体" w:cs="宋体"/>
          <w:b/>
          <w:bCs/>
          <w:sz w:val="24"/>
          <w:szCs w:val="24"/>
          <w:lang w:val="en-US" w:eastAsia="zh-CN"/>
        </w:rPr>
      </w:pPr>
    </w:p>
    <w:p w14:paraId="25358D5F">
      <w:pPr>
        <w:bidi w:val="0"/>
        <w:jc w:val="left"/>
        <w:rPr>
          <w:rFonts w:hint="eastAsia" w:ascii="宋体" w:hAnsi="宋体" w:eastAsia="宋体" w:cs="宋体"/>
          <w:b/>
          <w:bCs/>
          <w:sz w:val="24"/>
          <w:szCs w:val="24"/>
          <w:lang w:val="en-US" w:eastAsia="zh-CN"/>
        </w:rPr>
      </w:pPr>
    </w:p>
    <w:p w14:paraId="6B777584">
      <w:pPr>
        <w:bidi w:val="0"/>
        <w:jc w:val="left"/>
        <w:rPr>
          <w:rFonts w:hint="eastAsia" w:ascii="宋体" w:hAnsi="宋体" w:eastAsia="宋体" w:cs="宋体"/>
          <w:b/>
          <w:bCs/>
          <w:sz w:val="24"/>
          <w:szCs w:val="24"/>
          <w:lang w:val="en-US" w:eastAsia="zh-CN"/>
        </w:rPr>
      </w:pPr>
    </w:p>
    <w:p w14:paraId="013DF180">
      <w:pPr>
        <w:bidi w:val="0"/>
        <w:jc w:val="left"/>
        <w:rPr>
          <w:rFonts w:hint="eastAsia" w:ascii="宋体" w:hAnsi="宋体" w:eastAsia="宋体" w:cs="宋体"/>
          <w:b/>
          <w:bCs/>
          <w:sz w:val="24"/>
          <w:szCs w:val="24"/>
          <w:lang w:val="en-US" w:eastAsia="zh-CN"/>
        </w:rPr>
      </w:pPr>
    </w:p>
    <w:p w14:paraId="25B4252F">
      <w:pPr>
        <w:bidi w:val="0"/>
        <w:jc w:val="left"/>
        <w:rPr>
          <w:rFonts w:hint="eastAsia" w:ascii="宋体" w:hAnsi="宋体" w:eastAsia="宋体" w:cs="宋体"/>
          <w:b/>
          <w:bCs/>
          <w:sz w:val="24"/>
          <w:szCs w:val="24"/>
          <w:lang w:val="en-US" w:eastAsia="zh-CN"/>
        </w:rPr>
      </w:pPr>
    </w:p>
    <w:p w14:paraId="7CBD9FD7">
      <w:pPr>
        <w:bidi w:val="0"/>
        <w:jc w:val="left"/>
        <w:rPr>
          <w:rFonts w:hint="eastAsia" w:ascii="宋体" w:hAnsi="宋体" w:eastAsia="宋体" w:cs="宋体"/>
          <w:b/>
          <w:bCs/>
          <w:sz w:val="24"/>
          <w:szCs w:val="24"/>
          <w:lang w:val="en-US" w:eastAsia="zh-CN"/>
        </w:rPr>
      </w:pPr>
    </w:p>
    <w:p w14:paraId="57324B6A">
      <w:pPr>
        <w:bidi w:val="0"/>
        <w:jc w:val="left"/>
        <w:rPr>
          <w:rFonts w:hint="eastAsia" w:ascii="宋体" w:hAnsi="宋体" w:eastAsia="宋体" w:cs="宋体"/>
          <w:b/>
          <w:bCs/>
          <w:sz w:val="24"/>
          <w:szCs w:val="24"/>
          <w:lang w:val="en-US" w:eastAsia="zh-CN"/>
        </w:rPr>
      </w:pPr>
    </w:p>
    <w:p w14:paraId="39240D6A">
      <w:pPr>
        <w:bidi w:val="0"/>
        <w:jc w:val="left"/>
        <w:rPr>
          <w:rFonts w:hint="eastAsia" w:ascii="宋体" w:hAnsi="宋体" w:eastAsia="宋体" w:cs="宋体"/>
          <w:b/>
          <w:bCs/>
          <w:sz w:val="24"/>
          <w:szCs w:val="24"/>
          <w:lang w:val="en-US" w:eastAsia="zh-CN"/>
        </w:rPr>
      </w:pPr>
    </w:p>
    <w:p w14:paraId="5B6A0D50">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6792DF2B">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21BE87BB">
      <w:pPr>
        <w:autoSpaceDE w:val="0"/>
        <w:autoSpaceDN w:val="0"/>
        <w:adjustRightInd w:val="0"/>
        <w:spacing w:line="200" w:lineRule="exact"/>
        <w:rPr>
          <w:rFonts w:hint="eastAsia" w:ascii="宋体" w:hAnsi="宋体" w:eastAsia="宋体" w:cs="宋体"/>
          <w:kern w:val="0"/>
          <w:sz w:val="21"/>
          <w:szCs w:val="21"/>
          <w:highlight w:val="none"/>
        </w:rPr>
      </w:pPr>
    </w:p>
    <w:p w14:paraId="793572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供应商</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领取竞争性磋商</w:t>
      </w:r>
      <w:r>
        <w:rPr>
          <w:rFonts w:hint="eastAsia" w:ascii="宋体" w:hAnsi="宋体" w:eastAsia="宋体" w:cs="宋体"/>
          <w:sz w:val="21"/>
          <w:szCs w:val="21"/>
        </w:rPr>
        <w:t>文件和处理有关事宜，其法律后果由我方承担。</w:t>
      </w:r>
    </w:p>
    <w:p w14:paraId="6D80C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06907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1D0A67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56501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314F1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1A891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0A483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2175D0E4">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供  应  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62E48B0B">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1875F5DC">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42DB8C62">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6D1A2A00">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0D8C90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024E9D45">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139BCCDF">
      <w:pPr>
        <w:pStyle w:val="9"/>
        <w:pageBreakBefore w:val="0"/>
        <w:kinsoku/>
        <w:overflowPunct/>
        <w:bidi w:val="0"/>
        <w:spacing w:line="360" w:lineRule="auto"/>
        <w:rPr>
          <w:rFonts w:hint="eastAsia" w:ascii="宋体" w:hAnsi="宋体" w:eastAsia="宋体" w:cs="宋体"/>
          <w:color w:val="auto"/>
          <w:highlight w:val="none"/>
        </w:rPr>
      </w:pPr>
    </w:p>
    <w:p w14:paraId="17C297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84A4">
    <w:pPr>
      <w:pStyle w:val="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4115"/>
    <w:multiLevelType w:val="singleLevel"/>
    <w:tmpl w:val="C283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52507"/>
    <w:rsid w:val="02A52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next w:val="1"/>
    <w:qFormat/>
    <w:uiPriority w:val="0"/>
    <w:pPr>
      <w:keepNext/>
      <w:keepLines/>
      <w:widowControl w:val="0"/>
      <w:wordWrap w:val="0"/>
      <w:topLinePunct/>
      <w:spacing w:line="416" w:lineRule="auto"/>
      <w:jc w:val="left"/>
      <w:outlineLvl w:val="1"/>
    </w:pPr>
    <w:rPr>
      <w:rFonts w:ascii="宋体" w:hAnsi="宋体" w:eastAsia="宋体" w:cs="宋体"/>
      <w:b/>
      <w:bCs/>
      <w:kern w:val="2"/>
      <w:sz w:val="24"/>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uiPriority w:val="0"/>
    <w:pPr>
      <w:widowControl w:val="0"/>
      <w:tabs>
        <w:tab w:val="center" w:pos="4153"/>
        <w:tab w:val="right" w:pos="8306"/>
      </w:tabs>
      <w:wordWrap w:val="0"/>
      <w:topLinePunct/>
      <w:snapToGrid w:val="0"/>
      <w:jc w:val="left"/>
    </w:pPr>
    <w:rPr>
      <w:rFonts w:ascii="宋体" w:hAnsi="宋体" w:eastAsia="宋体" w:cs="宋体"/>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wordWrap w:val="0"/>
      <w:topLinePunct/>
      <w:snapToGrid w:val="0"/>
      <w:jc w:val="center"/>
    </w:pPr>
    <w:rPr>
      <w:rFonts w:ascii="宋体" w:hAnsi="宋体" w:eastAsia="宋体" w:cs="宋体"/>
      <w:kern w:val="2"/>
      <w:sz w:val="18"/>
      <w:szCs w:val="18"/>
      <w:lang w:val="en-US" w:eastAsia="zh-CN" w:bidi="ar-SA"/>
    </w:rPr>
  </w:style>
  <w:style w:type="paragraph" w:styleId="5">
    <w:name w:val="Normal (Web)"/>
    <w:qFormat/>
    <w:uiPriority w:val="0"/>
    <w:pPr>
      <w:widowControl/>
      <w:wordWrap w:val="0"/>
      <w:topLinePunct/>
      <w:spacing w:before="100" w:beforeAutospacing="1" w:after="100" w:afterAutospacing="1" w:line="320" w:lineRule="atLeast"/>
      <w:jc w:val="left"/>
    </w:pPr>
    <w:rPr>
      <w:rFonts w:ascii="宋体" w:hAnsi="宋体" w:eastAsia="宋体" w:cs="宋体"/>
      <w:kern w:val="0"/>
      <w:sz w:val="18"/>
      <w:szCs w:val="18"/>
      <w:lang w:val="en-US" w:eastAsia="zh-CN" w:bidi="ar-SA"/>
    </w:rPr>
  </w:style>
  <w:style w:type="table" w:styleId="7">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2026-07-09T12:21:00Z</dcterms:created>
  <dc:creator>Administrator</dc:creator>
  <cp:lastModifiedBy>Administrator</cp:lastModifiedBy>
  <dcterms:modified xsi:type="dcterms:W3CDTF">2026-07-09T12:23:34Z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908F5F592E844CFBA0BFEE931475FEED_11</vt:lpwstr>
  </property>
  <property fmtid="{D5CDD505-2E9C-101B-9397-08002B2CF9AE}" pid="4" name="KSOTemplateDocerSaveRecord">
    <vt:lpwstr>eyJoZGlkIjoiOWMyYzA1ZWFiY2YxYjZjMTVkMTFjM2FmMWE2MGUzM2IiLCJ1c2VySWQiOiIzNzI2NjY2MzUifQ==</vt:lpwstr>
  </property>
</Properties>
</file>