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9CA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附件1：</w:t>
      </w:r>
    </w:p>
    <w:p w14:paraId="44F9119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郑州财税金融职业学院跨境电商生产性实训基地海外网络专线项目</w:t>
      </w:r>
      <w:r>
        <w:rPr>
          <w:rFonts w:hint="eastAsia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（二次</w:t>
      </w:r>
      <w:bookmarkStart w:id="0" w:name="_GoBack"/>
      <w:bookmarkEnd w:id="0"/>
      <w:r>
        <w:rPr>
          <w:rFonts w:hint="eastAsia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招标文件获取登记表</w:t>
      </w:r>
    </w:p>
    <w:p w14:paraId="0A24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项目编号：【HXZB】20260380</w:t>
      </w:r>
    </w:p>
    <w:p w14:paraId="254C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190B3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4FF1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A1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3" w:type="dxa"/>
            <w:noWrap w:val="0"/>
            <w:vAlign w:val="center"/>
          </w:tcPr>
          <w:p w14:paraId="0326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投标人名称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5E6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1C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3" w:type="dxa"/>
            <w:noWrap w:val="0"/>
            <w:vAlign w:val="center"/>
          </w:tcPr>
          <w:p w14:paraId="28D6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2B9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DFF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3" w:type="dxa"/>
            <w:noWrap w:val="0"/>
            <w:vAlign w:val="center"/>
          </w:tcPr>
          <w:p w14:paraId="3908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50EB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189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0AFD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63" w:type="dxa"/>
            <w:noWrap w:val="0"/>
            <w:vAlign w:val="center"/>
          </w:tcPr>
          <w:p w14:paraId="51E7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69A4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4CBF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4C25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63" w:type="dxa"/>
            <w:noWrap w:val="0"/>
            <w:vAlign w:val="center"/>
          </w:tcPr>
          <w:p w14:paraId="32F7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企业营业执照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223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  <w:tr w14:paraId="7C0C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663" w:type="dxa"/>
            <w:noWrap w:val="0"/>
            <w:vAlign w:val="center"/>
          </w:tcPr>
          <w:p w14:paraId="29EA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7D9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07051EF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28BA6AA5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37E4F8C1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00A8362D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投标人：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 w:bidi="ar-SA"/>
        </w:rPr>
        <w:t>（盖单位章）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3BD0E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jc w:val="left"/>
      <w:rPr>
        <w:rFonts w:ascii="宋体" w:hAnsi="宋体" w:eastAsia="宋体" w:cs="宋体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0C2B7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10C2B7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CAA55"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right"/>
      <w:rPr>
        <w:rFonts w:ascii="宋体" w:hAnsi="宋体" w:eastAsia="宋体" w:cs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645B"/>
    <w:rsid w:val="33FC7821"/>
    <w:rsid w:val="7C37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162</Characters>
  <Lines>0</Lines>
  <Paragraphs>0</Paragraphs>
  <TotalTime>0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2026-05-27T09:35:00Z</dcterms:created>
  <dc:creator>恒信咨询管理有限公司管城分公司</dc:creator>
  <cp:lastModifiedBy>恒信咨询管理有限公司管城分公司</cp:lastModifiedBy>
  <dcterms:modified xsi:type="dcterms:W3CDTF">2026-06-18T02:28:47Z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C9CEE685E3324F6B9CC1D4A62E04D415_11</vt:lpwstr>
  </property>
  <property fmtid="{D5CDD505-2E9C-101B-9397-08002B2CF9AE}" pid="4" name="KSOTemplateDocerSaveRecord">
    <vt:lpwstr>eyJoZGlkIjoiMmZlNGZmOGU3Yzk2YWFhYmU3ZTlmZjc4OTJlOTA1YjciLCJ1c2VySWQiOiIyMTQxMzAxMTUifQ==</vt:lpwstr>
  </property>
</Properties>
</file>