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C115">
      <w:pPr>
        <w:autoSpaceDE w:val="0"/>
        <w:autoSpaceDN w:val="0"/>
        <w:adjustRightInd w:val="0"/>
        <w:jc w:val="center"/>
        <w:rPr>
          <w:rFonts w:hint="eastAsia" w:ascii="黑体" w:hAnsi="黑体" w:eastAsia="黑体" w:cs="黑体"/>
          <w:sz w:val="28"/>
          <w:szCs w:val="28"/>
          <w:lang w:val="zh-CN"/>
        </w:rPr>
      </w:pPr>
      <w:r>
        <w:rPr>
          <w:rFonts w:hint="eastAsia" w:ascii="黑体" w:hAnsi="黑体" w:eastAsia="黑体" w:cs="黑体"/>
          <w:sz w:val="28"/>
          <w:szCs w:val="28"/>
          <w:lang w:val="zh-CN"/>
        </w:rPr>
        <w:t>郑州市自然资源和规划局2026年度郑州市地面沉降监测项目</w:t>
      </w:r>
    </w:p>
    <w:p w14:paraId="5308227D">
      <w:pPr>
        <w:autoSpaceDE w:val="0"/>
        <w:autoSpaceDN w:val="0"/>
        <w:adjustRightInd w:val="0"/>
        <w:jc w:val="center"/>
        <w:rPr>
          <w:rFonts w:ascii="宋体" w:hAnsi="Times New Roman" w:eastAsia="宋体" w:cs="宋体"/>
          <w:sz w:val="24"/>
          <w:szCs w:val="24"/>
        </w:rPr>
      </w:pPr>
      <w:r>
        <w:rPr>
          <w:rFonts w:hint="eastAsia" w:ascii="黑体" w:hAnsi="黑体" w:eastAsia="黑体" w:cs="黑体"/>
          <w:bCs/>
          <w:kern w:val="0"/>
          <w:sz w:val="28"/>
          <w:szCs w:val="28"/>
        </w:rPr>
        <w:t>竞争性磋商</w:t>
      </w:r>
      <w:r>
        <w:rPr>
          <w:rFonts w:hint="eastAsia" w:ascii="黑体" w:hAnsi="黑体" w:eastAsia="黑体" w:cs="黑体"/>
          <w:sz w:val="28"/>
          <w:szCs w:val="28"/>
          <w:lang w:val="zh-CN"/>
        </w:rPr>
        <w:t>公告</w:t>
      </w:r>
    </w:p>
    <w:p w14:paraId="276953FC">
      <w:pPr>
        <w:widowControl/>
        <w:topLinePunct w:val="0"/>
        <w:spacing w:line="360" w:lineRule="auto"/>
        <w:ind w:firstLine="482" w:firstLineChars="200"/>
        <w:jc w:val="left"/>
        <w:outlineLvl w:val="1"/>
        <w:rPr>
          <w:rFonts w:hint="eastAsia" w:ascii="宋体" w:hAnsi="宋体" w:eastAsia="宋体" w:cs="宋体"/>
          <w:b/>
          <w:bCs/>
          <w:sz w:val="24"/>
          <w:szCs w:val="24"/>
          <w:shd w:val="clear" w:color="auto" w:fill="FFFFFF"/>
        </w:rPr>
      </w:pPr>
      <w:bookmarkStart w:id="0" w:name="_Toc19049"/>
      <w:bookmarkStart w:id="1" w:name="_Toc23821"/>
      <w:bookmarkStart w:id="2" w:name="_Toc8907"/>
      <w:bookmarkStart w:id="3" w:name="_Toc2090"/>
      <w:bookmarkStart w:id="4" w:name="_Toc11187"/>
      <w:r>
        <w:rPr>
          <w:rFonts w:hint="eastAsia" w:ascii="宋体" w:hAnsi="宋体" w:eastAsia="宋体" w:cs="宋体"/>
          <w:b/>
          <w:bCs/>
          <w:sz w:val="24"/>
          <w:szCs w:val="24"/>
          <w:shd w:val="clear" w:color="auto" w:fill="FFFFFF"/>
        </w:rPr>
        <w:t>项目概况</w:t>
      </w:r>
      <w:bookmarkEnd w:id="0"/>
      <w:bookmarkEnd w:id="1"/>
      <w:bookmarkEnd w:id="2"/>
      <w:bookmarkEnd w:id="3"/>
      <w:bookmarkEnd w:id="4"/>
    </w:p>
    <w:p w14:paraId="5211B2FD">
      <w:pPr>
        <w:topLinePunct w:val="0"/>
        <w:spacing w:line="360" w:lineRule="auto"/>
        <w:ind w:firstLine="420" w:firstLineChars="200"/>
        <w:rPr>
          <w:rFonts w:hint="eastAsia" w:ascii="宋体" w:hAnsi="宋体" w:eastAsia="宋体" w:cs="宋体"/>
        </w:rPr>
      </w:pPr>
      <w:r>
        <w:rPr>
          <w:rFonts w:hint="eastAsia" w:ascii="宋体" w:hAnsi="宋体" w:eastAsia="宋体" w:cs="宋体"/>
        </w:rPr>
        <w:t>恒信咨询管理有限公司受</w:t>
      </w:r>
      <w:r>
        <w:rPr>
          <w:rFonts w:hint="eastAsia" w:ascii="宋体" w:hAnsi="Times New Roman" w:eastAsia="宋体" w:cs="宋体"/>
        </w:rPr>
        <w:t>郑州市自然资源和规划局</w:t>
      </w:r>
      <w:r>
        <w:rPr>
          <w:rFonts w:hint="eastAsia" w:ascii="宋体" w:hAnsi="宋体" w:eastAsia="宋体" w:cs="宋体"/>
        </w:rPr>
        <w:t>的委托，就郑州市自然资源和规划局2026年度郑州市地面沉降监测项目进行磋商，现欢迎符合相关条件的潜在供应商参加磋商。</w:t>
      </w:r>
    </w:p>
    <w:p w14:paraId="57ACE718">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5" w:name="_Toc16102"/>
      <w:bookmarkStart w:id="6" w:name="_Toc15158"/>
      <w:bookmarkStart w:id="7" w:name="_Toc2533"/>
      <w:bookmarkStart w:id="8" w:name="_Toc17550"/>
      <w:bookmarkStart w:id="9" w:name="_Toc24187"/>
      <w:r>
        <w:rPr>
          <w:rFonts w:hint="eastAsia" w:ascii="宋体" w:hAnsi="宋体" w:eastAsia="宋体" w:cs="宋体"/>
          <w:b/>
          <w:bCs/>
          <w:sz w:val="24"/>
          <w:szCs w:val="24"/>
          <w:shd w:val="clear" w:color="auto" w:fill="FFFFFF"/>
        </w:rPr>
        <w:t>一、项目基本情况</w:t>
      </w:r>
      <w:bookmarkEnd w:id="5"/>
      <w:bookmarkEnd w:id="6"/>
      <w:bookmarkEnd w:id="7"/>
      <w:bookmarkEnd w:id="8"/>
      <w:bookmarkEnd w:id="9"/>
    </w:p>
    <w:p w14:paraId="5AC7219D">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lang w:eastAsia="zh-CN"/>
        </w:rPr>
      </w:pPr>
      <w:r>
        <w:rPr>
          <w:rFonts w:hint="eastAsia" w:ascii="宋体" w:hAnsi="宋体" w:eastAsia="宋体" w:cs="宋体"/>
          <w:shd w:val="clear" w:color="auto" w:fill="FFFFFF"/>
        </w:rPr>
        <w:t>1、项目编号：</w:t>
      </w:r>
      <w:r>
        <w:rPr>
          <w:rFonts w:hint="eastAsia" w:ascii="宋体" w:hAnsi="宋体" w:eastAsia="宋体" w:cs="宋体"/>
          <w:shd w:val="clear" w:color="auto" w:fill="FFFFFF"/>
          <w:lang w:eastAsia="zh-CN"/>
        </w:rPr>
        <w:t>【HXZB】20260373</w:t>
      </w:r>
    </w:p>
    <w:p w14:paraId="78FC8F03">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2、项目名称：</w:t>
      </w:r>
      <w:r>
        <w:rPr>
          <w:rFonts w:hint="eastAsia" w:ascii="宋体" w:hAnsi="Times New Roman" w:eastAsia="宋体" w:cs="宋体"/>
        </w:rPr>
        <w:t>郑州市自然资源和规划局2026年度郑州市地面沉降监测项目</w:t>
      </w:r>
    </w:p>
    <w:p w14:paraId="27B8A3CD">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3、采购方式：竞争性磋商</w:t>
      </w:r>
    </w:p>
    <w:p w14:paraId="2163CC26">
      <w:pPr>
        <w:wordWrap/>
        <w:topLinePunct w:val="0"/>
        <w:spacing w:line="360" w:lineRule="auto"/>
        <w:ind w:firstLine="420" w:firstLineChars="200"/>
        <w:rPr>
          <w:rFonts w:hint="eastAsia" w:ascii="宋体" w:hAnsi="宋体" w:eastAsia="宋体" w:cs="宋体"/>
          <w:shd w:val="clear" w:color="auto" w:fill="FFFFFF"/>
        </w:rPr>
      </w:pPr>
      <w:r>
        <w:rPr>
          <w:rFonts w:hint="eastAsia" w:ascii="宋体" w:hAnsi="宋体" w:eastAsia="宋体" w:cs="宋体"/>
          <w:shd w:val="clear" w:color="auto" w:fill="FFFFFF"/>
        </w:rPr>
        <w:t>4、预算总金额：750000.00元</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99"/>
        <w:gridCol w:w="2253"/>
        <w:gridCol w:w="2182"/>
        <w:gridCol w:w="1780"/>
      </w:tblGrid>
      <w:tr w14:paraId="5E26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noWrap w:val="0"/>
            <w:vAlign w:val="center"/>
          </w:tcPr>
          <w:p w14:paraId="2133C135">
            <w:pPr>
              <w:wordWrap/>
              <w:topLinePunct w:val="0"/>
              <w:autoSpaceDE w:val="0"/>
              <w:autoSpaceDN w:val="0"/>
              <w:adjustRightInd w:val="0"/>
              <w:spacing w:line="360" w:lineRule="auto"/>
              <w:jc w:val="center"/>
              <w:rPr>
                <w:rFonts w:hint="eastAsia" w:ascii="宋体" w:hAnsi="宋体" w:eastAsia="宋体" w:cs="宋体"/>
                <w:b/>
                <w:bCs/>
                <w:lang w:val="zh-CN"/>
              </w:rPr>
            </w:pPr>
            <w:r>
              <w:rPr>
                <w:rFonts w:hint="eastAsia" w:ascii="宋体" w:hAnsi="宋体" w:eastAsia="宋体" w:cs="宋体"/>
                <w:b/>
                <w:bCs/>
                <w:lang w:val="zh-CN"/>
              </w:rPr>
              <w:t>序号</w:t>
            </w:r>
          </w:p>
        </w:tc>
        <w:tc>
          <w:tcPr>
            <w:tcW w:w="821" w:type="pct"/>
            <w:noWrap w:val="0"/>
            <w:vAlign w:val="center"/>
          </w:tcPr>
          <w:p w14:paraId="4A73EF24">
            <w:pPr>
              <w:autoSpaceDE w:val="0"/>
              <w:autoSpaceDN w:val="0"/>
              <w:adjustRightInd w:val="0"/>
              <w:jc w:val="center"/>
              <w:rPr>
                <w:rFonts w:hint="eastAsia" w:ascii="宋体" w:hAnsi="宋体" w:eastAsia="宋体" w:cs="宋体"/>
                <w:b/>
                <w:bCs/>
                <w:lang w:val="zh-CN"/>
              </w:rPr>
            </w:pPr>
            <w:r>
              <w:rPr>
                <w:rFonts w:hint="eastAsia" w:ascii="宋体" w:hAnsi="宋体" w:eastAsia="宋体" w:cs="宋体"/>
                <w:b/>
                <w:bCs/>
              </w:rPr>
              <w:t>包号</w:t>
            </w:r>
          </w:p>
        </w:tc>
        <w:tc>
          <w:tcPr>
            <w:tcW w:w="1322" w:type="pct"/>
            <w:noWrap w:val="0"/>
            <w:vAlign w:val="center"/>
          </w:tcPr>
          <w:p w14:paraId="0A1B6ED8">
            <w:pPr>
              <w:autoSpaceDE w:val="0"/>
              <w:autoSpaceDN w:val="0"/>
              <w:adjustRightInd w:val="0"/>
              <w:jc w:val="center"/>
              <w:rPr>
                <w:rFonts w:hint="eastAsia" w:ascii="宋体" w:hAnsi="宋体" w:eastAsia="宋体" w:cs="宋体"/>
                <w:b/>
                <w:bCs/>
                <w:lang w:val="zh-CN"/>
              </w:rPr>
            </w:pPr>
            <w:r>
              <w:rPr>
                <w:rFonts w:hint="eastAsia" w:ascii="宋体" w:hAnsi="宋体" w:eastAsia="宋体" w:cs="宋体"/>
                <w:b/>
                <w:bCs/>
              </w:rPr>
              <w:t>包名称</w:t>
            </w:r>
          </w:p>
        </w:tc>
        <w:tc>
          <w:tcPr>
            <w:tcW w:w="1280" w:type="pct"/>
            <w:noWrap w:val="0"/>
            <w:vAlign w:val="center"/>
          </w:tcPr>
          <w:p w14:paraId="4DF0BF2D">
            <w:pPr>
              <w:widowControl/>
              <w:spacing w:before="150"/>
              <w:jc w:val="center"/>
              <w:rPr>
                <w:rFonts w:hint="eastAsia" w:ascii="宋体" w:hAnsi="宋体" w:eastAsia="宋体" w:cs="宋体"/>
                <w:b/>
                <w:bCs/>
                <w:lang w:val="zh-CN"/>
              </w:rPr>
            </w:pPr>
            <w:r>
              <w:rPr>
                <w:rFonts w:hint="eastAsia" w:ascii="宋体" w:hAnsi="宋体" w:eastAsia="宋体" w:cs="宋体"/>
                <w:b/>
                <w:bCs/>
                <w:kern w:val="0"/>
              </w:rPr>
              <w:t>包预算（元）</w:t>
            </w:r>
          </w:p>
        </w:tc>
        <w:tc>
          <w:tcPr>
            <w:tcW w:w="1044" w:type="pct"/>
            <w:noWrap w:val="0"/>
            <w:vAlign w:val="center"/>
          </w:tcPr>
          <w:p w14:paraId="282B0492">
            <w:pPr>
              <w:widowControl/>
              <w:spacing w:before="150"/>
              <w:jc w:val="center"/>
              <w:rPr>
                <w:rFonts w:hint="eastAsia" w:ascii="宋体" w:hAnsi="宋体" w:eastAsia="宋体" w:cs="宋体"/>
                <w:b/>
                <w:bCs/>
                <w:lang w:val="zh-CN"/>
              </w:rPr>
            </w:pPr>
            <w:r>
              <w:rPr>
                <w:rFonts w:hint="eastAsia" w:ascii="宋体" w:hAnsi="宋体" w:eastAsia="宋体" w:cs="宋体"/>
                <w:b/>
                <w:bCs/>
                <w:kern w:val="0"/>
                <w:lang w:bidi="ar"/>
              </w:rPr>
              <w:t>最高限价（元）</w:t>
            </w:r>
          </w:p>
        </w:tc>
      </w:tr>
      <w:tr w14:paraId="20FF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1" w:type="pct"/>
            <w:noWrap w:val="0"/>
            <w:vAlign w:val="center"/>
          </w:tcPr>
          <w:p w14:paraId="2B2158BD">
            <w:pPr>
              <w:autoSpaceDE w:val="0"/>
              <w:autoSpaceDN w:val="0"/>
              <w:adjustRightInd w:val="0"/>
              <w:spacing w:line="360" w:lineRule="auto"/>
              <w:jc w:val="center"/>
              <w:rPr>
                <w:rFonts w:hint="eastAsia" w:ascii="宋体" w:hAnsi="宋体" w:eastAsia="宋体" w:cs="宋体"/>
                <w:lang w:val="zh-CN"/>
              </w:rPr>
            </w:pPr>
            <w:r>
              <w:rPr>
                <w:rFonts w:hint="eastAsia" w:ascii="宋体" w:hAnsi="宋体" w:eastAsia="宋体" w:cs="宋体"/>
              </w:rPr>
              <w:t>1</w:t>
            </w:r>
          </w:p>
        </w:tc>
        <w:tc>
          <w:tcPr>
            <w:tcW w:w="821" w:type="pct"/>
            <w:noWrap w:val="0"/>
            <w:vAlign w:val="center"/>
          </w:tcPr>
          <w:p w14:paraId="525066A0">
            <w:pPr>
              <w:autoSpaceDE w:val="0"/>
              <w:autoSpaceDN w:val="0"/>
              <w:adjustRightInd w:val="0"/>
              <w:spacing w:line="360" w:lineRule="auto"/>
              <w:jc w:val="center"/>
              <w:rPr>
                <w:rFonts w:ascii="宋体" w:hAnsi="宋体" w:eastAsia="宋体" w:cs="宋体"/>
              </w:rPr>
            </w:pPr>
            <w:r>
              <w:rPr>
                <w:rFonts w:hint="eastAsia" w:ascii="宋体" w:hAnsi="宋体" w:eastAsia="宋体" w:cs="宋体"/>
              </w:rPr>
              <w:t>1</w:t>
            </w:r>
          </w:p>
        </w:tc>
        <w:tc>
          <w:tcPr>
            <w:tcW w:w="1322" w:type="pct"/>
            <w:noWrap w:val="0"/>
            <w:vAlign w:val="center"/>
          </w:tcPr>
          <w:p w14:paraId="27D9A804">
            <w:pPr>
              <w:autoSpaceDE w:val="0"/>
              <w:autoSpaceDN w:val="0"/>
              <w:adjustRightInd w:val="0"/>
              <w:spacing w:line="360" w:lineRule="auto"/>
              <w:jc w:val="center"/>
              <w:rPr>
                <w:rFonts w:hint="eastAsia" w:ascii="宋体" w:hAnsi="宋体" w:eastAsia="宋体" w:cs="宋体"/>
                <w:lang w:val="zh-CN"/>
              </w:rPr>
            </w:pPr>
            <w:r>
              <w:rPr>
                <w:rFonts w:hint="eastAsia" w:ascii="宋体" w:hAnsi="宋体" w:eastAsia="宋体" w:cs="宋体"/>
                <w:lang w:val="zh-CN"/>
              </w:rPr>
              <w:t>郑州市自然资源和规划局2026年度郑州市地面沉降监测项目</w:t>
            </w:r>
          </w:p>
        </w:tc>
        <w:tc>
          <w:tcPr>
            <w:tcW w:w="1280" w:type="pct"/>
            <w:noWrap w:val="0"/>
            <w:vAlign w:val="center"/>
          </w:tcPr>
          <w:p w14:paraId="7CD1CC20">
            <w:pPr>
              <w:autoSpaceDE w:val="0"/>
              <w:autoSpaceDN w:val="0"/>
              <w:adjustRightInd w:val="0"/>
              <w:spacing w:line="360" w:lineRule="auto"/>
              <w:jc w:val="center"/>
              <w:rPr>
                <w:rFonts w:ascii="宋体" w:hAnsi="宋体" w:eastAsia="宋体" w:cs="宋体"/>
              </w:rPr>
            </w:pPr>
            <w:r>
              <w:rPr>
                <w:rFonts w:hint="eastAsia" w:ascii="宋体" w:hAnsi="宋体" w:eastAsia="宋体" w:cs="宋体"/>
              </w:rPr>
              <w:t>750000.00</w:t>
            </w:r>
          </w:p>
        </w:tc>
        <w:tc>
          <w:tcPr>
            <w:tcW w:w="1044" w:type="pct"/>
            <w:noWrap w:val="0"/>
            <w:vAlign w:val="center"/>
          </w:tcPr>
          <w:p w14:paraId="0BB4B5A7">
            <w:pPr>
              <w:autoSpaceDE w:val="0"/>
              <w:autoSpaceDN w:val="0"/>
              <w:adjustRightInd w:val="0"/>
              <w:spacing w:line="360" w:lineRule="auto"/>
              <w:jc w:val="center"/>
              <w:rPr>
                <w:rFonts w:ascii="宋体" w:hAnsi="宋体" w:eastAsia="宋体" w:cs="宋体"/>
              </w:rPr>
            </w:pPr>
            <w:r>
              <w:rPr>
                <w:rFonts w:hint="eastAsia" w:ascii="宋体" w:hAnsi="宋体" w:eastAsia="宋体" w:cs="宋体"/>
              </w:rPr>
              <w:t>750000.00</w:t>
            </w:r>
          </w:p>
        </w:tc>
      </w:tr>
    </w:tbl>
    <w:p w14:paraId="6EB5A929">
      <w:pPr>
        <w:widowControl/>
        <w:numPr>
          <w:ilvl w:val="0"/>
          <w:numId w:val="1"/>
        </w:numPr>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采购需求：（包括但不限于标的的名称、数量、简要技术需求或服务要求等）</w:t>
      </w:r>
    </w:p>
    <w:p w14:paraId="2CFC8EB9">
      <w:pPr>
        <w:widowControl/>
        <w:wordWrap/>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5.1 采</w:t>
      </w:r>
      <w:r>
        <w:rPr>
          <w:rFonts w:hint="eastAsia" w:ascii="宋体" w:hAnsi="宋体" w:eastAsia="宋体" w:cs="宋体"/>
          <w:color w:val="auto"/>
          <w:kern w:val="0"/>
          <w:shd w:val="clear" w:color="auto" w:fill="FFFFFF"/>
        </w:rPr>
        <w:t>购范围：</w:t>
      </w:r>
      <w:r>
        <w:rPr>
          <w:rFonts w:hint="eastAsia" w:ascii="宋体" w:hAnsi="宋体" w:eastAsia="宋体" w:cs="宋体"/>
          <w:color w:val="auto"/>
        </w:rPr>
        <w:t>2026年郑州市地面沉降监测、露天矿山动态监测、地质灾害隐患点自动化监测工作。</w:t>
      </w:r>
      <w:r>
        <w:rPr>
          <w:rFonts w:hint="eastAsia" w:ascii="宋体" w:hAnsi="宋体" w:eastAsia="宋体" w:cs="宋体"/>
          <w:color w:val="auto"/>
          <w:kern w:val="0"/>
          <w:shd w:val="clear" w:color="auto" w:fill="FFFFFF"/>
        </w:rPr>
        <w:t>在以往我市地面沉降监测工作的基础上，利用InSAR遥感、GNSS动态监测和光纤监测技术对郑州市全域进行持续地面沉降监测，重点对城市轨道交通、高速公路、南水北调输水线路、城市重要建筑物等重要工程设施进行监测，进一步分析研究郑州市地面沉降的发展趋势。利用遥感技术对郑州市全域露天矿山开采范围每季度进行监测，及时掌握开采区域变化情况。对原郑州市城区地面沉降监测项目、郑州市地质灾害监测预警（试点）项目监测的地质灾害隐患点进行持续监测，采集并分析地质灾害隐患点的形变数据，评估隐患点稳定性，编制监测分析报告，并对现场安装的自动化监测设备进行运行维护。</w:t>
      </w:r>
    </w:p>
    <w:p w14:paraId="43F88F07">
      <w:pPr>
        <w:widowControl/>
        <w:wordWrap/>
        <w:topLinePunct w:val="0"/>
        <w:spacing w:line="360" w:lineRule="auto"/>
        <w:ind w:firstLine="420" w:firstLineChars="200"/>
        <w:jc w:val="left"/>
        <w:rPr>
          <w:rFonts w:ascii="宋体" w:hAnsi="宋体" w:eastAsia="宋体" w:cs="宋体"/>
          <w:kern w:val="0"/>
          <w:shd w:val="clear" w:color="auto" w:fill="FFFFFF"/>
        </w:rPr>
      </w:pPr>
      <w:r>
        <w:rPr>
          <w:rFonts w:hint="eastAsia" w:ascii="宋体" w:hAnsi="宋体" w:eastAsia="宋体" w:cs="宋体"/>
          <w:kern w:val="0"/>
          <w:shd w:val="clear" w:color="auto" w:fill="FFFFFF"/>
        </w:rPr>
        <w:t xml:space="preserve">5.2 </w:t>
      </w:r>
      <w:r>
        <w:rPr>
          <w:rFonts w:hint="eastAsia" w:ascii="宋体" w:hAnsi="Times New Roman" w:eastAsia="宋体" w:cs="宋体"/>
          <w:lang w:val="zh-CN"/>
        </w:rPr>
        <w:t>质量标准：符合国家及行业相关规范和标准，满足采购人要求</w:t>
      </w:r>
      <w:r>
        <w:rPr>
          <w:rFonts w:hint="eastAsia" w:ascii="宋体" w:hAnsi="宋体" w:eastAsia="宋体" w:cs="宋体"/>
          <w:kern w:val="0"/>
          <w:shd w:val="clear" w:color="auto" w:fill="FFFFFF"/>
        </w:rPr>
        <w:t>。</w:t>
      </w:r>
    </w:p>
    <w:p w14:paraId="5D171DB5">
      <w:pPr>
        <w:widowControl/>
        <w:wordWrap/>
        <w:topLinePunct w:val="0"/>
        <w:spacing w:line="360" w:lineRule="auto"/>
        <w:ind w:firstLine="420" w:firstLineChars="200"/>
        <w:jc w:val="left"/>
        <w:rPr>
          <w:rFonts w:ascii="宋体" w:hAnsi="宋体" w:eastAsia="宋体" w:cs="宋体"/>
          <w:kern w:val="0"/>
          <w:shd w:val="clear" w:color="auto" w:fill="FFFFFF"/>
        </w:rPr>
      </w:pPr>
      <w:r>
        <w:rPr>
          <w:rFonts w:hint="eastAsia" w:ascii="宋体" w:hAnsi="宋体" w:eastAsia="宋体" w:cs="宋体"/>
          <w:kern w:val="0"/>
          <w:shd w:val="clear" w:color="auto" w:fill="FFFFFF"/>
        </w:rPr>
        <w:t>5.3 服务期限：自合同签订之日起服务期1年。</w:t>
      </w:r>
    </w:p>
    <w:p w14:paraId="19E4A4A5">
      <w:pPr>
        <w:widowControl/>
        <w:wordWrap/>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 xml:space="preserve">5.3 </w:t>
      </w:r>
      <w:r>
        <w:rPr>
          <w:rFonts w:hint="eastAsia" w:ascii="宋体" w:hAnsi="Times New Roman" w:eastAsia="宋体" w:cs="宋体"/>
          <w:lang w:val="zh-CN"/>
        </w:rPr>
        <w:t>服务地点：采购人指定地点</w:t>
      </w:r>
      <w:r>
        <w:rPr>
          <w:rFonts w:hint="eastAsia" w:ascii="宋体" w:hAnsi="宋体" w:eastAsia="宋体" w:cs="宋体"/>
          <w:kern w:val="0"/>
          <w:shd w:val="clear" w:color="auto" w:fill="FFFFFF"/>
        </w:rPr>
        <w:t>。</w:t>
      </w:r>
    </w:p>
    <w:p w14:paraId="1E7B2ECB">
      <w:pPr>
        <w:autoSpaceDE w:val="0"/>
        <w:autoSpaceDN w:val="0"/>
        <w:adjustRightInd w:val="0"/>
        <w:spacing w:line="360" w:lineRule="auto"/>
        <w:ind w:firstLine="420" w:firstLineChars="200"/>
        <w:rPr>
          <w:rFonts w:hint="eastAsia" w:ascii="宋体" w:hAnsi="Times New Roman" w:eastAsia="宋体" w:cs="宋体"/>
        </w:rPr>
      </w:pPr>
      <w:r>
        <w:rPr>
          <w:rFonts w:hint="eastAsia" w:ascii="宋体" w:hAnsi="宋体" w:eastAsia="宋体" w:cs="宋体"/>
          <w:bCs/>
          <w:shd w:val="clear" w:color="auto" w:fill="FFFFFF"/>
        </w:rPr>
        <w:t xml:space="preserve">5.4 </w:t>
      </w:r>
      <w:r>
        <w:rPr>
          <w:rFonts w:hint="eastAsia" w:ascii="宋体" w:hAnsi="宋体" w:eastAsia="宋体" w:cs="宋体"/>
        </w:rPr>
        <w:t>包段划分：本项目共一个包段。</w:t>
      </w:r>
    </w:p>
    <w:p w14:paraId="6E48EACB">
      <w:pPr>
        <w:widowControl/>
        <w:wordWrap/>
        <w:topLinePunct w:val="0"/>
        <w:spacing w:line="360" w:lineRule="auto"/>
        <w:ind w:firstLine="420" w:firstLineChars="200"/>
        <w:jc w:val="left"/>
        <w:rPr>
          <w:rFonts w:hint="eastAsia" w:ascii="宋体" w:hAnsi="宋体" w:eastAsia="宋体" w:cs="宋体"/>
          <w:bCs/>
          <w:shd w:val="clear" w:color="auto" w:fill="FFFFFF"/>
        </w:rPr>
      </w:pPr>
      <w:r>
        <w:rPr>
          <w:rFonts w:hint="eastAsia" w:ascii="宋体" w:hAnsi="宋体" w:eastAsia="宋体" w:cs="宋体"/>
          <w:bCs/>
          <w:shd w:val="clear" w:color="auto" w:fill="FFFFFF"/>
        </w:rPr>
        <w:t>6、合同履行期限：同服务期限。</w:t>
      </w:r>
    </w:p>
    <w:p w14:paraId="0EE759F9">
      <w:pPr>
        <w:widowControl/>
        <w:wordWrap/>
        <w:topLinePunct w:val="0"/>
        <w:spacing w:line="360" w:lineRule="auto"/>
        <w:ind w:firstLine="420" w:firstLineChars="200"/>
        <w:jc w:val="left"/>
        <w:rPr>
          <w:rFonts w:hint="eastAsia" w:ascii="宋体" w:hAnsi="宋体" w:eastAsia="宋体" w:cs="宋体"/>
          <w:bCs/>
          <w:shd w:val="clear" w:color="auto" w:fill="FFFFFF"/>
        </w:rPr>
      </w:pPr>
      <w:r>
        <w:rPr>
          <w:rFonts w:hint="eastAsia" w:ascii="宋体" w:hAnsi="宋体" w:eastAsia="宋体" w:cs="宋体"/>
          <w:bCs/>
          <w:shd w:val="clear" w:color="auto" w:fill="FFFFFF"/>
        </w:rPr>
        <w:t>7、本项目是否接受联合体投标：否</w:t>
      </w:r>
    </w:p>
    <w:p w14:paraId="7EEE7F6C">
      <w:pPr>
        <w:widowControl/>
        <w:wordWrap/>
        <w:topLinePunct w:val="0"/>
        <w:spacing w:line="360" w:lineRule="auto"/>
        <w:ind w:firstLine="420" w:firstLineChars="200"/>
        <w:jc w:val="left"/>
        <w:rPr>
          <w:rFonts w:hint="eastAsia" w:ascii="宋体" w:hAnsi="宋体" w:eastAsia="宋体" w:cs="宋体"/>
          <w:bCs/>
          <w:shd w:val="clear" w:color="auto" w:fill="FFFFFF"/>
        </w:rPr>
      </w:pPr>
      <w:r>
        <w:rPr>
          <w:rFonts w:hint="eastAsia" w:ascii="宋体" w:hAnsi="宋体" w:eastAsia="宋体" w:cs="宋体"/>
          <w:bCs/>
          <w:shd w:val="clear" w:color="auto" w:fill="FFFFFF"/>
        </w:rPr>
        <w:t>8、是否接受进口产品：否</w:t>
      </w:r>
    </w:p>
    <w:p w14:paraId="2FB87BDB">
      <w:pPr>
        <w:widowControl/>
        <w:wordWrap/>
        <w:topLinePunct w:val="0"/>
        <w:spacing w:line="360" w:lineRule="auto"/>
        <w:ind w:firstLine="420" w:firstLineChars="200"/>
        <w:jc w:val="left"/>
        <w:rPr>
          <w:rFonts w:hint="eastAsia" w:ascii="宋体" w:hAnsi="宋体" w:eastAsia="宋体" w:cs="宋体"/>
          <w:bCs/>
          <w:shd w:val="clear" w:color="auto" w:fill="FFFFFF"/>
        </w:rPr>
      </w:pPr>
      <w:r>
        <w:rPr>
          <w:rFonts w:hint="eastAsia" w:ascii="宋体" w:hAnsi="宋体" w:eastAsia="宋体" w:cs="宋体"/>
          <w:bCs/>
          <w:shd w:val="clear" w:color="auto" w:fill="FFFFFF"/>
        </w:rPr>
        <w:t>9、是否为只面向中小企业采购：否。</w:t>
      </w:r>
    </w:p>
    <w:p w14:paraId="4D1D7FEA">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10" w:name="_Toc3728"/>
      <w:bookmarkStart w:id="11" w:name="_Toc28127"/>
      <w:bookmarkStart w:id="12" w:name="_Toc23135"/>
      <w:bookmarkStart w:id="13" w:name="_Toc15216"/>
      <w:bookmarkStart w:id="14" w:name="_Toc23109"/>
      <w:r>
        <w:rPr>
          <w:rFonts w:hint="eastAsia" w:ascii="宋体" w:hAnsi="宋体" w:eastAsia="宋体" w:cs="宋体"/>
          <w:b/>
          <w:bCs/>
          <w:sz w:val="24"/>
          <w:szCs w:val="24"/>
          <w:shd w:val="clear" w:color="auto" w:fill="FFFFFF"/>
        </w:rPr>
        <w:t>二、申请人资格要求</w:t>
      </w:r>
      <w:bookmarkEnd w:id="10"/>
      <w:bookmarkEnd w:id="11"/>
      <w:bookmarkEnd w:id="12"/>
      <w:bookmarkEnd w:id="13"/>
      <w:bookmarkEnd w:id="14"/>
    </w:p>
    <w:p w14:paraId="68BD3823">
      <w:pPr>
        <w:topLinePunct w:val="0"/>
        <w:spacing w:line="360" w:lineRule="auto"/>
        <w:ind w:firstLine="420" w:firstLineChars="200"/>
        <w:rPr>
          <w:rFonts w:hint="eastAsia" w:ascii="宋体" w:hAnsi="宋体" w:eastAsia="宋体" w:cs="宋体"/>
        </w:rPr>
      </w:pPr>
      <w:r>
        <w:rPr>
          <w:rFonts w:hint="eastAsia" w:ascii="宋体" w:hAnsi="宋体" w:eastAsia="宋体" w:cs="宋体"/>
          <w:bCs/>
          <w:shd w:val="clear" w:color="auto" w:fill="FFFFFF"/>
        </w:rPr>
        <w:t>1、满足《中华人民共和国政府采购法》第二十二条规定；</w:t>
      </w:r>
    </w:p>
    <w:p w14:paraId="41DA4B54">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2、落实政府采购政策满足的资格要求：无。</w:t>
      </w:r>
    </w:p>
    <w:p w14:paraId="1E53B61D">
      <w:pPr>
        <w:widowControl/>
        <w:wordWrap/>
        <w:topLinePunct w:val="0"/>
        <w:spacing w:line="360" w:lineRule="auto"/>
        <w:ind w:left="420" w:left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3、本项目的特定资格要求</w:t>
      </w:r>
    </w:p>
    <w:p w14:paraId="1986770D">
      <w:pPr>
        <w:wordWrap/>
        <w:topLinePunct w:val="0"/>
        <w:spacing w:line="360" w:lineRule="auto"/>
        <w:ind w:firstLine="420" w:firstLineChars="200"/>
        <w:rPr>
          <w:rFonts w:hint="eastAsia" w:ascii="宋体" w:hAnsi="宋体" w:eastAsia="宋体" w:cs="宋体"/>
        </w:rPr>
      </w:pPr>
      <w:r>
        <w:rPr>
          <w:rFonts w:hint="eastAsia" w:ascii="宋体" w:hAnsi="宋体" w:eastAsia="宋体" w:cs="宋体"/>
        </w:rPr>
        <w:t>3.1供应商须</w:t>
      </w:r>
      <w:r>
        <w:rPr>
          <w:rFonts w:ascii="宋体" w:hAnsi="宋体" w:eastAsia="宋体" w:cs="宋体"/>
        </w:rPr>
        <w:t>具有测绘</w:t>
      </w:r>
      <w:r>
        <w:rPr>
          <w:rFonts w:hint="eastAsia" w:ascii="宋体" w:hAnsi="宋体" w:eastAsia="宋体" w:cs="宋体"/>
        </w:rPr>
        <w:t>乙级或以上</w:t>
      </w:r>
      <w:r>
        <w:rPr>
          <w:rFonts w:ascii="宋体" w:hAnsi="宋体" w:eastAsia="宋体" w:cs="宋体"/>
        </w:rPr>
        <w:t>资质、地质灾害治理工程勘查</w:t>
      </w:r>
      <w:r>
        <w:rPr>
          <w:rFonts w:hint="eastAsia" w:ascii="宋体" w:hAnsi="宋体" w:eastAsia="宋体" w:cs="宋体"/>
        </w:rPr>
        <w:t>乙级或以上</w:t>
      </w:r>
      <w:r>
        <w:rPr>
          <w:rFonts w:ascii="宋体" w:hAnsi="宋体" w:eastAsia="宋体" w:cs="宋体"/>
        </w:rPr>
        <w:t>资质</w:t>
      </w:r>
      <w:r>
        <w:rPr>
          <w:rFonts w:hint="eastAsia" w:ascii="宋体" w:hAnsi="宋体" w:eastAsia="宋体" w:cs="宋体"/>
        </w:rPr>
        <w:t>。</w:t>
      </w:r>
    </w:p>
    <w:p w14:paraId="064DD811">
      <w:pPr>
        <w:wordWrap/>
        <w:topLinePunct w:val="0"/>
        <w:spacing w:line="360" w:lineRule="auto"/>
        <w:ind w:firstLine="420" w:firstLineChars="200"/>
        <w:rPr>
          <w:rFonts w:hint="eastAsia" w:ascii="宋体" w:hAnsi="宋体" w:eastAsia="宋体" w:cs="宋体"/>
        </w:rPr>
      </w:pPr>
      <w:r>
        <w:rPr>
          <w:rFonts w:hint="eastAsia" w:ascii="宋体" w:hAnsi="宋体" w:eastAsia="宋体" w:cs="宋体"/>
        </w:rPr>
        <w:t>3.2根据《关于在政府采购活动中查询及使用信用记录有关问题的通知》(财库[2016]125号)的规定，采购人或采购代理机构将通过</w:t>
      </w:r>
      <w:r>
        <w:rPr>
          <w:rFonts w:ascii="宋体" w:hAnsi="宋体" w:eastAsia="宋体" w:cs="宋体"/>
        </w:rPr>
        <w:t>“中国执行信息公开网”（http://zxgk.court.gov.cn/）</w:t>
      </w:r>
      <w:r>
        <w:rPr>
          <w:rFonts w:hint="eastAsia" w:ascii="宋体" w:hAnsi="宋体" w:eastAsia="宋体" w:cs="宋体"/>
        </w:rPr>
        <w:t>、“信用中国”网站（www.creditchina.gov.cn）、中国政府采购网（www.ccgp.gov.cn）等渠道查询供应商信用记录，被列入失信被执行人、重大税收违法失信主体、政府采购严重违法失信行为记录名单的供应商将被拒绝参与本项目政府采购活动（</w:t>
      </w:r>
      <w:r>
        <w:rPr>
          <w:rFonts w:hint="eastAsia" w:ascii="宋体" w:hAnsi="宋体" w:eastAsia="宋体" w:cs="宋体"/>
          <w:b/>
          <w:bCs/>
        </w:rPr>
        <w:t>截止时点：响应文件</w:t>
      </w:r>
      <w:r>
        <w:rPr>
          <w:rFonts w:hint="eastAsia" w:ascii="宋体" w:hAnsi="宋体" w:eastAsia="宋体" w:cs="宋体"/>
          <w:b/>
          <w:bCs/>
          <w:shd w:val="clear" w:color="auto" w:fill="FFFFFF"/>
        </w:rPr>
        <w:t>提交截止时间</w:t>
      </w:r>
      <w:r>
        <w:rPr>
          <w:rFonts w:hint="eastAsia" w:ascii="宋体" w:hAnsi="宋体" w:eastAsia="宋体" w:cs="宋体"/>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7531705E">
      <w:pPr>
        <w:wordWrap/>
        <w:topLinePunct w:val="0"/>
        <w:spacing w:line="360" w:lineRule="auto"/>
        <w:ind w:firstLine="420" w:firstLineChars="200"/>
        <w:rPr>
          <w:rFonts w:hint="eastAsia" w:ascii="宋体" w:hAnsi="宋体" w:eastAsia="宋体" w:cs="宋体"/>
        </w:rPr>
      </w:pPr>
      <w:r>
        <w:rPr>
          <w:rFonts w:hint="eastAsia" w:ascii="宋体" w:hAnsi="宋体" w:eastAsia="宋体" w:cs="宋体"/>
        </w:rPr>
        <w:t>3.3 单位负责人为同一人或者存在直接控股、管理关系的不同供应商，不得参加同一合同项下的政府采购活动。（提供承诺函）</w:t>
      </w:r>
    </w:p>
    <w:p w14:paraId="2DAEC64B">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15" w:name="_Toc14623"/>
      <w:bookmarkStart w:id="16" w:name="_Toc25194"/>
      <w:bookmarkStart w:id="17" w:name="_Toc22227"/>
      <w:bookmarkStart w:id="18" w:name="_Toc31897"/>
      <w:bookmarkStart w:id="19" w:name="_Toc15525"/>
      <w:bookmarkStart w:id="20" w:name="_Toc23886"/>
      <w:bookmarkStart w:id="21" w:name="_Toc30398"/>
      <w:bookmarkStart w:id="22" w:name="_Toc2734"/>
      <w:bookmarkStart w:id="23" w:name="_Toc26934"/>
      <w:r>
        <w:rPr>
          <w:rFonts w:hint="eastAsia" w:ascii="宋体" w:hAnsi="宋体" w:eastAsia="宋体" w:cs="宋体"/>
          <w:b/>
          <w:bCs/>
          <w:sz w:val="24"/>
          <w:szCs w:val="24"/>
          <w:shd w:val="clear" w:color="auto" w:fill="FFFFFF"/>
        </w:rPr>
        <w:t>三、获取采购文件</w:t>
      </w:r>
      <w:bookmarkEnd w:id="15"/>
      <w:bookmarkEnd w:id="16"/>
      <w:bookmarkEnd w:id="17"/>
      <w:bookmarkEnd w:id="18"/>
      <w:bookmarkEnd w:id="19"/>
    </w:p>
    <w:p w14:paraId="304AACD8">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1.时间：2026</w:t>
      </w:r>
      <w:r>
        <w:rPr>
          <w:rFonts w:hint="eastAsia" w:ascii="宋体" w:hAnsi="宋体" w:eastAsia="宋体" w:cs="宋体"/>
          <w:kern w:val="0"/>
        </w:rPr>
        <w:t>年04月</w:t>
      </w:r>
      <w:r>
        <w:rPr>
          <w:rFonts w:hint="eastAsia" w:ascii="宋体" w:hAnsi="宋体" w:eastAsia="宋体" w:cs="宋体"/>
          <w:kern w:val="0"/>
          <w:lang w:val="en-US" w:eastAsia="zh-CN"/>
        </w:rPr>
        <w:t>24</w:t>
      </w:r>
      <w:r>
        <w:rPr>
          <w:rFonts w:hint="eastAsia" w:ascii="宋体" w:hAnsi="宋体" w:eastAsia="宋体" w:cs="宋体"/>
          <w:kern w:val="0"/>
        </w:rPr>
        <w:t>日</w:t>
      </w:r>
      <w:r>
        <w:rPr>
          <w:rFonts w:hint="eastAsia" w:ascii="宋体" w:hAnsi="宋体" w:eastAsia="宋体" w:cs="宋体"/>
          <w:kern w:val="0"/>
          <w:shd w:val="clear" w:color="auto" w:fill="FFFFFF"/>
        </w:rPr>
        <w:t>至2026</w:t>
      </w:r>
      <w:r>
        <w:rPr>
          <w:rFonts w:hint="eastAsia" w:ascii="宋体" w:hAnsi="宋体" w:eastAsia="宋体" w:cs="宋体"/>
          <w:kern w:val="0"/>
        </w:rPr>
        <w:t>年04月</w:t>
      </w:r>
      <w:r>
        <w:rPr>
          <w:rFonts w:hint="eastAsia" w:ascii="宋体" w:hAnsi="宋体" w:eastAsia="宋体" w:cs="宋体"/>
          <w:kern w:val="0"/>
          <w:lang w:val="en-US" w:eastAsia="zh-CN"/>
        </w:rPr>
        <w:t>30</w:t>
      </w:r>
      <w:r>
        <w:rPr>
          <w:rFonts w:hint="eastAsia" w:ascii="宋体" w:hAnsi="宋体" w:eastAsia="宋体" w:cs="宋体"/>
          <w:kern w:val="0"/>
        </w:rPr>
        <w:t>日，</w:t>
      </w:r>
      <w:r>
        <w:rPr>
          <w:rFonts w:hint="eastAsia" w:ascii="宋体" w:hAnsi="宋体" w:eastAsia="宋体" w:cs="宋体"/>
          <w:kern w:val="0"/>
          <w:shd w:val="clear" w:color="auto" w:fill="FFFFFF"/>
        </w:rPr>
        <w:t>每天上午09时00分至12时00分，下午14时00分至17时30分（北京时间，法定节假日除外）。</w:t>
      </w:r>
    </w:p>
    <w:p w14:paraId="5F958C3A">
      <w:pPr>
        <w:widowControl/>
        <w:topLinePunct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shd w:val="clear" w:color="auto" w:fill="FFFFFF"/>
        </w:rPr>
        <w:t>2.地点：恒信咨询管理有限公司（郑州市电厂路河南省国家大学科技园（东区）16号楼B座6楼）。</w:t>
      </w:r>
    </w:p>
    <w:p w14:paraId="11A03DD1">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3.方式：邮件形式。各潜在供应商无须到现场获取磋商文件，凡有意参加的供应商，须在获取采购文件时间内提供以下资料：①磋商文件获取登记表（格式详见附件1）；</w:t>
      </w:r>
      <w:r>
        <w:rPr>
          <w:rFonts w:hint="eastAsia" w:ascii="宋体" w:hAnsi="宋体" w:eastAsia="宋体" w:cs="宋体"/>
          <w:kern w:val="0"/>
        </w:rPr>
        <w:t>②授权委托书（</w:t>
      </w:r>
      <w:r>
        <w:rPr>
          <w:rFonts w:hint="eastAsia" w:ascii="宋体" w:hAnsi="宋体" w:eastAsia="宋体" w:cs="宋体"/>
          <w:kern w:val="0"/>
          <w:shd w:val="clear" w:color="auto" w:fill="FFFFFF"/>
        </w:rPr>
        <w:t>格式详见附件2</w:t>
      </w:r>
      <w:r>
        <w:rPr>
          <w:rFonts w:hint="eastAsia" w:ascii="宋体" w:hAnsi="宋体" w:eastAsia="宋体" w:cs="宋体"/>
          <w:kern w:val="0"/>
        </w:rPr>
        <w:t>）；③磋商文件费用转账凭证；以上均为扫描件发送至邮箱：</w:t>
      </w:r>
      <w:r>
        <w:rPr>
          <w:rFonts w:hint="eastAsia" w:ascii="宋体" w:hAnsi="宋体" w:eastAsia="宋体" w:cs="宋体"/>
          <w:kern w:val="0"/>
        </w:rPr>
        <w:fldChar w:fldCharType="begin"/>
      </w:r>
      <w:r>
        <w:rPr>
          <w:rFonts w:hint="eastAsia" w:ascii="宋体" w:hAnsi="宋体" w:eastAsia="宋体" w:cs="宋体"/>
          <w:kern w:val="0"/>
        </w:rPr>
        <w:instrText xml:space="preserve"> HYPERLINK "mailto:*********@163.com，并电话告知采购" </w:instrText>
      </w:r>
      <w:r>
        <w:rPr>
          <w:rFonts w:hint="eastAsia" w:ascii="宋体" w:hAnsi="宋体" w:eastAsia="宋体" w:cs="宋体"/>
          <w:kern w:val="0"/>
        </w:rPr>
        <w:fldChar w:fldCharType="separate"/>
      </w:r>
      <w:r>
        <w:rPr>
          <w:rFonts w:hint="eastAsia" w:ascii="宋体" w:hAnsi="宋体" w:eastAsia="宋体" w:cs="宋体"/>
          <w:kern w:val="0"/>
        </w:rPr>
        <w:t>hxzxzbba@126.com，并电话告知采购</w:t>
      </w:r>
      <w:r>
        <w:rPr>
          <w:rFonts w:hint="eastAsia" w:ascii="宋体" w:hAnsi="宋体" w:eastAsia="宋体" w:cs="宋体"/>
          <w:kern w:val="0"/>
        </w:rPr>
        <w:fldChar w:fldCharType="end"/>
      </w:r>
      <w:r>
        <w:rPr>
          <w:rFonts w:hint="eastAsia" w:ascii="宋体" w:hAnsi="宋体" w:eastAsia="宋体" w:cs="宋体"/>
          <w:kern w:val="0"/>
        </w:rPr>
        <w:t>代理机构，电话：0371-86688491。采购代理机构收到资料后将</w:t>
      </w:r>
      <w:r>
        <w:rPr>
          <w:rFonts w:hint="eastAsia" w:ascii="宋体" w:hAnsi="宋体" w:eastAsia="宋体" w:cs="宋体"/>
          <w:kern w:val="0"/>
          <w:shd w:val="clear" w:color="auto" w:fill="FFFFFF"/>
        </w:rPr>
        <w:t>磋商文件</w:t>
      </w:r>
      <w:r>
        <w:rPr>
          <w:rFonts w:hint="eastAsia" w:ascii="宋体" w:hAnsi="宋体" w:eastAsia="宋体" w:cs="宋体"/>
          <w:kern w:val="0"/>
        </w:rPr>
        <w:t>电子版发回至供应商邮箱。</w:t>
      </w:r>
    </w:p>
    <w:p w14:paraId="5BBB1B1E">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4.售价：300元/份。供应商应在发送邮件的当天，采用银行公对公转账方式转入招标代理机构指定账户，转账时备注供应商名称+</w:t>
      </w:r>
      <w:r>
        <w:rPr>
          <w:rFonts w:hint="eastAsia" w:ascii="宋体" w:hAnsi="宋体" w:eastAsia="宋体" w:cs="宋体"/>
          <w:kern w:val="0"/>
          <w:shd w:val="clear" w:color="auto" w:fill="FFFFFF"/>
          <w:lang w:eastAsia="zh-CN"/>
        </w:rPr>
        <w:t>【HXZB】20260373</w:t>
      </w:r>
      <w:r>
        <w:rPr>
          <w:rFonts w:hint="eastAsia" w:ascii="宋体" w:hAnsi="宋体" w:eastAsia="宋体" w:cs="宋体"/>
          <w:kern w:val="0"/>
          <w:shd w:val="clear" w:color="auto" w:fill="FFFFFF"/>
        </w:rPr>
        <w:t>+文件费。</w:t>
      </w:r>
    </w:p>
    <w:p w14:paraId="241735FB">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单位名称：恒信咨询管理有限公司</w:t>
      </w:r>
    </w:p>
    <w:p w14:paraId="6BA9B07B">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开户银行∶交行郑州北环路支行</w:t>
      </w:r>
    </w:p>
    <w:p w14:paraId="7EC6ABE5">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 xml:space="preserve">账号∶4110 624 000 1801 000 5642 </w:t>
      </w:r>
    </w:p>
    <w:p w14:paraId="1B446458">
      <w:pPr>
        <w:widowControl/>
        <w:topLinePunct w:val="0"/>
        <w:spacing w:line="360" w:lineRule="auto"/>
        <w:ind w:firstLine="420" w:firstLineChars="200"/>
        <w:jc w:val="left"/>
        <w:rPr>
          <w:rFonts w:ascii="宋体" w:hAnsi="宋体" w:eastAsia="宋体" w:cs="宋体"/>
          <w:kern w:val="0"/>
          <w:shd w:val="clear" w:color="auto" w:fill="FFFFFF"/>
        </w:rPr>
      </w:pPr>
      <w:r>
        <w:rPr>
          <w:rFonts w:hint="eastAsia" w:ascii="宋体" w:hAnsi="宋体" w:eastAsia="宋体" w:cs="宋体"/>
          <w:kern w:val="0"/>
          <w:shd w:val="clear" w:color="auto" w:fill="FFFFFF"/>
        </w:rPr>
        <w:t>行号∶301491000769</w:t>
      </w:r>
    </w:p>
    <w:p w14:paraId="73B687F1">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24" w:name="_Toc18740"/>
      <w:bookmarkStart w:id="25" w:name="_Toc7244"/>
      <w:bookmarkStart w:id="26" w:name="_Toc28548"/>
      <w:bookmarkStart w:id="27" w:name="_Toc8207"/>
      <w:bookmarkStart w:id="28" w:name="_Toc12363"/>
      <w:r>
        <w:rPr>
          <w:rFonts w:hint="eastAsia" w:ascii="宋体" w:hAnsi="宋体" w:eastAsia="宋体" w:cs="宋体"/>
          <w:b/>
          <w:bCs/>
          <w:sz w:val="24"/>
          <w:szCs w:val="24"/>
          <w:shd w:val="clear" w:color="auto" w:fill="FFFFFF"/>
        </w:rPr>
        <w:t>四、响应文件提交</w:t>
      </w:r>
      <w:bookmarkEnd w:id="24"/>
      <w:bookmarkEnd w:id="25"/>
      <w:bookmarkEnd w:id="26"/>
      <w:bookmarkEnd w:id="27"/>
      <w:bookmarkEnd w:id="28"/>
    </w:p>
    <w:p w14:paraId="04177DB7">
      <w:pPr>
        <w:widowControl/>
        <w:topLinePunct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shd w:val="clear" w:color="auto" w:fill="FFFFFF"/>
        </w:rPr>
        <w:t>1.截止时间：2026年05月</w:t>
      </w:r>
      <w:r>
        <w:rPr>
          <w:rFonts w:hint="eastAsia" w:ascii="宋体" w:hAnsi="宋体" w:eastAsia="宋体" w:cs="宋体"/>
          <w:kern w:val="0"/>
          <w:shd w:val="clear" w:color="auto" w:fill="FFFFFF"/>
          <w:lang w:val="en-US" w:eastAsia="zh-CN"/>
        </w:rPr>
        <w:t>08</w:t>
      </w:r>
      <w:r>
        <w:rPr>
          <w:rFonts w:hint="eastAsia" w:ascii="宋体" w:hAnsi="宋体" w:eastAsia="宋体" w:cs="宋体"/>
          <w:kern w:val="0"/>
          <w:shd w:val="clear" w:color="auto" w:fill="FFFFFF"/>
        </w:rPr>
        <w:t>日09时30分（北京时间）</w:t>
      </w:r>
    </w:p>
    <w:p w14:paraId="26C53DCC">
      <w:pPr>
        <w:widowControl/>
        <w:topLinePunct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shd w:val="clear" w:color="auto" w:fill="FFFFFF"/>
        </w:rPr>
        <w:t>2.地点：恒信咨询管理有限公司会议室（郑州市电厂路河南省国家大学科技园（东区）16号楼B座6楼）。</w:t>
      </w:r>
    </w:p>
    <w:p w14:paraId="448FFEB7">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29" w:name="_Toc6180"/>
      <w:bookmarkStart w:id="30" w:name="_Toc10895"/>
      <w:bookmarkStart w:id="31" w:name="_Toc28942"/>
      <w:bookmarkStart w:id="32" w:name="_Toc18182"/>
      <w:bookmarkStart w:id="33" w:name="_Toc3368"/>
      <w:r>
        <w:rPr>
          <w:rFonts w:hint="eastAsia" w:ascii="宋体" w:hAnsi="宋体" w:eastAsia="宋体" w:cs="宋体"/>
          <w:b/>
          <w:bCs/>
          <w:sz w:val="24"/>
          <w:szCs w:val="24"/>
          <w:shd w:val="clear" w:color="auto" w:fill="FFFFFF"/>
        </w:rPr>
        <w:t>五、响应文件开启</w:t>
      </w:r>
      <w:bookmarkEnd w:id="29"/>
      <w:bookmarkEnd w:id="30"/>
      <w:bookmarkEnd w:id="31"/>
      <w:bookmarkEnd w:id="32"/>
      <w:bookmarkEnd w:id="33"/>
    </w:p>
    <w:p w14:paraId="59BB0758">
      <w:pPr>
        <w:widowControl/>
        <w:topLinePunct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shd w:val="clear" w:color="auto" w:fill="FFFFFF"/>
        </w:rPr>
        <w:t>1.时间：2026年05月</w:t>
      </w:r>
      <w:r>
        <w:rPr>
          <w:rFonts w:hint="eastAsia" w:ascii="宋体" w:hAnsi="宋体" w:eastAsia="宋体" w:cs="宋体"/>
          <w:kern w:val="0"/>
          <w:shd w:val="clear" w:color="auto" w:fill="FFFFFF"/>
          <w:lang w:val="en-US" w:eastAsia="zh-CN"/>
        </w:rPr>
        <w:t>08</w:t>
      </w:r>
      <w:r>
        <w:rPr>
          <w:rFonts w:hint="eastAsia" w:ascii="宋体" w:hAnsi="宋体" w:eastAsia="宋体" w:cs="宋体"/>
          <w:kern w:val="0"/>
          <w:shd w:val="clear" w:color="auto" w:fill="FFFFFF"/>
        </w:rPr>
        <w:t>日09时30分（北京时间）</w:t>
      </w:r>
    </w:p>
    <w:p w14:paraId="3B1D15D7">
      <w:pPr>
        <w:widowControl/>
        <w:topLinePunct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shd w:val="clear" w:color="auto" w:fill="FFFFFF"/>
        </w:rPr>
        <w:t>2.地点：恒信咨询管理有限公司会议室（郑州市电厂路河南省国家大学科技园（东区）16号楼B座6楼）。</w:t>
      </w:r>
    </w:p>
    <w:p w14:paraId="714026DA">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34" w:name="_Toc15951"/>
      <w:r>
        <w:rPr>
          <w:rFonts w:hint="eastAsia" w:ascii="宋体" w:hAnsi="宋体" w:eastAsia="宋体" w:cs="宋体"/>
          <w:b/>
          <w:bCs/>
          <w:sz w:val="24"/>
          <w:szCs w:val="24"/>
          <w:shd w:val="clear" w:color="auto" w:fill="FFFFFF"/>
        </w:rPr>
        <w:t>六、发布公告的媒介及磋商公告期限</w:t>
      </w:r>
      <w:bookmarkEnd w:id="20"/>
      <w:bookmarkEnd w:id="21"/>
      <w:bookmarkEnd w:id="22"/>
      <w:bookmarkEnd w:id="23"/>
      <w:bookmarkEnd w:id="34"/>
    </w:p>
    <w:p w14:paraId="682793AC">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本次磋商公告在</w:t>
      </w:r>
      <w:r>
        <w:rPr>
          <w:rFonts w:hint="eastAsia" w:ascii="宋体" w:hAnsi="宋体" w:eastAsia="宋体" w:cs="宋体"/>
          <w:kern w:val="0"/>
        </w:rPr>
        <w:t>《中国招标投标公共服务平台》《河南招标采购综合网》《恒信咨询网》</w:t>
      </w:r>
      <w:r>
        <w:rPr>
          <w:rFonts w:hint="eastAsia" w:ascii="宋体" w:hAnsi="宋体" w:eastAsia="宋体" w:cs="宋体"/>
          <w:kern w:val="0"/>
          <w:shd w:val="clear" w:color="auto" w:fill="FFFFFF"/>
        </w:rPr>
        <w:t>上发布，磋商公告期限为三个工作日。</w:t>
      </w:r>
    </w:p>
    <w:p w14:paraId="7D1AF265">
      <w:pPr>
        <w:widowControl/>
        <w:topLinePunct w:val="0"/>
        <w:spacing w:line="360" w:lineRule="auto"/>
        <w:jc w:val="left"/>
        <w:outlineLvl w:val="1"/>
        <w:rPr>
          <w:rFonts w:hint="eastAsia" w:ascii="宋体" w:hAnsi="宋体" w:eastAsia="宋体" w:cs="宋体"/>
          <w:b/>
          <w:bCs/>
          <w:sz w:val="24"/>
          <w:szCs w:val="24"/>
          <w:shd w:val="clear" w:color="auto" w:fill="FFFFFF"/>
        </w:rPr>
      </w:pPr>
      <w:bookmarkStart w:id="35" w:name="_Toc21322"/>
      <w:bookmarkStart w:id="36" w:name="_Toc32359"/>
      <w:bookmarkStart w:id="37" w:name="_Toc2400"/>
      <w:bookmarkStart w:id="38" w:name="_Toc4272"/>
      <w:bookmarkStart w:id="39" w:name="_Toc32604"/>
      <w:r>
        <w:rPr>
          <w:rFonts w:hint="eastAsia" w:ascii="宋体" w:hAnsi="宋体" w:eastAsia="宋体" w:cs="宋体"/>
          <w:b/>
          <w:bCs/>
          <w:sz w:val="24"/>
          <w:szCs w:val="24"/>
          <w:shd w:val="clear" w:color="auto" w:fill="FFFFFF"/>
        </w:rPr>
        <w:t>七、其他补充事宜</w:t>
      </w:r>
      <w:bookmarkEnd w:id="35"/>
      <w:bookmarkEnd w:id="36"/>
      <w:bookmarkEnd w:id="37"/>
      <w:bookmarkEnd w:id="38"/>
      <w:bookmarkEnd w:id="39"/>
    </w:p>
    <w:p w14:paraId="0503FB46">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1.执行《政府采购促进中小企业发展管理办法》[财库（2020）46号]；</w:t>
      </w:r>
    </w:p>
    <w:p w14:paraId="74D90468">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2.执行《关于进一步加大政府采购支持中小企业力度的通知》财库〔2022〕19号；</w:t>
      </w:r>
    </w:p>
    <w:p w14:paraId="6E3A587D">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bookmarkStart w:id="40" w:name="_Hlk167202448"/>
      <w:r>
        <w:rPr>
          <w:rFonts w:hint="eastAsia" w:ascii="宋体" w:hAnsi="宋体" w:eastAsia="宋体" w:cs="宋体"/>
          <w:shd w:val="clear" w:color="auto" w:fill="FFFFFF"/>
        </w:rPr>
        <w:t>3.执行《郑州市财政局关于政府采购支持稳经济促增长的通知》郑财购〔2022〕5号；</w:t>
      </w:r>
      <w:bookmarkEnd w:id="40"/>
    </w:p>
    <w:p w14:paraId="01D86FA9">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4.执行《财政部、司法部关于政府采购支持监狱企业发展有关问题的通知》（财库[2014]68号）；</w:t>
      </w:r>
    </w:p>
    <w:p w14:paraId="7E206A91">
      <w:pPr>
        <w:widowControl/>
        <w:tabs>
          <w:tab w:val="left" w:pos="840"/>
        </w:tabs>
        <w:wordWrap/>
        <w:topLinePunct w:val="0"/>
        <w:spacing w:line="360" w:lineRule="auto"/>
        <w:ind w:firstLine="420" w:firstLineChars="200"/>
        <w:jc w:val="left"/>
        <w:rPr>
          <w:rFonts w:hint="eastAsia" w:ascii="宋体" w:hAnsi="宋体" w:eastAsia="宋体" w:cs="宋体"/>
          <w:shd w:val="clear" w:color="auto" w:fill="FFFFFF"/>
        </w:rPr>
      </w:pPr>
      <w:r>
        <w:rPr>
          <w:rFonts w:hint="eastAsia" w:ascii="宋体" w:hAnsi="宋体" w:eastAsia="宋体" w:cs="宋体"/>
          <w:shd w:val="clear" w:color="auto" w:fill="FFFFFF"/>
        </w:rPr>
        <w:t>5.执行《三部门联合发布关于促进残疾人就业政府采购政策的通知》（财库[2017]141号）。</w:t>
      </w:r>
    </w:p>
    <w:p w14:paraId="087E0964">
      <w:pPr>
        <w:autoSpaceDE w:val="0"/>
        <w:autoSpaceDN w:val="0"/>
        <w:adjustRightInd w:val="0"/>
        <w:spacing w:line="360" w:lineRule="auto"/>
        <w:rPr>
          <w:rFonts w:hint="eastAsia" w:ascii="宋体" w:hAnsi="Times New Roman" w:eastAsia="宋体" w:cs="宋体"/>
          <w:b/>
          <w:bCs/>
          <w:sz w:val="24"/>
          <w:szCs w:val="24"/>
        </w:rPr>
      </w:pPr>
      <w:r>
        <w:rPr>
          <w:rFonts w:hint="eastAsia" w:ascii="宋体" w:hAnsi="Times New Roman" w:eastAsia="宋体" w:cs="宋体"/>
          <w:b/>
          <w:bCs/>
          <w:sz w:val="24"/>
          <w:szCs w:val="24"/>
        </w:rPr>
        <w:t>八、本次采购联系事项</w:t>
      </w:r>
    </w:p>
    <w:p w14:paraId="6D97587E">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1.采购人信息</w:t>
      </w:r>
    </w:p>
    <w:p w14:paraId="482C0FB5">
      <w:pPr>
        <w:widowControl/>
        <w:topLinePunct w:val="0"/>
        <w:spacing w:line="360" w:lineRule="auto"/>
        <w:ind w:firstLine="420" w:firstLineChars="200"/>
        <w:jc w:val="left"/>
        <w:rPr>
          <w:rFonts w:ascii="宋体" w:hAnsi="宋体" w:eastAsia="宋体" w:cs="宋体"/>
          <w:kern w:val="0"/>
          <w:shd w:val="clear" w:color="auto" w:fill="FFFFFF"/>
        </w:rPr>
      </w:pPr>
      <w:r>
        <w:rPr>
          <w:rFonts w:hint="eastAsia" w:ascii="宋体" w:hAnsi="宋体" w:eastAsia="宋体" w:cs="宋体"/>
          <w:kern w:val="0"/>
          <w:shd w:val="clear" w:color="auto" w:fill="FFFFFF"/>
        </w:rPr>
        <w:t>名称：郑州市自然资源和规划局</w:t>
      </w:r>
    </w:p>
    <w:p w14:paraId="6A9D7276">
      <w:pPr>
        <w:widowControl/>
        <w:topLinePunct w:val="0"/>
        <w:spacing w:line="360" w:lineRule="auto"/>
        <w:ind w:firstLine="420" w:firstLineChars="200"/>
        <w:jc w:val="left"/>
        <w:rPr>
          <w:rFonts w:hint="eastAsia" w:ascii="宋体" w:hAnsi="宋体" w:eastAsia="宋体" w:cs="宋体"/>
          <w:color w:val="C00000"/>
          <w:kern w:val="0"/>
          <w:shd w:val="clear" w:color="auto" w:fill="FFFFFF"/>
        </w:rPr>
      </w:pPr>
      <w:r>
        <w:rPr>
          <w:rFonts w:hint="eastAsia" w:ascii="宋体" w:hAnsi="宋体" w:eastAsia="宋体" w:cs="宋体"/>
          <w:kern w:val="0"/>
          <w:shd w:val="clear" w:color="auto" w:fill="FFFFFF"/>
        </w:rPr>
        <w:t>地址：</w:t>
      </w:r>
      <w:r>
        <w:rPr>
          <w:rFonts w:hint="eastAsia" w:ascii="宋体" w:hAnsi="宋体" w:eastAsia="宋体" w:cs="宋体"/>
          <w:color w:val="auto"/>
          <w:kern w:val="0"/>
          <w:shd w:val="clear" w:color="auto" w:fill="FFFFFF"/>
        </w:rPr>
        <w:t>郑州市中原区淮河西路</w:t>
      </w:r>
      <w:r>
        <w:rPr>
          <w:rFonts w:ascii="宋体" w:hAnsi="宋体" w:eastAsia="宋体" w:cs="宋体"/>
          <w:color w:val="auto"/>
          <w:kern w:val="0"/>
          <w:shd w:val="clear" w:color="auto" w:fill="FFFFFF"/>
        </w:rPr>
        <w:t>22</w:t>
      </w:r>
      <w:r>
        <w:rPr>
          <w:rFonts w:hint="eastAsia" w:ascii="宋体" w:hAnsi="宋体" w:eastAsia="宋体" w:cs="宋体"/>
          <w:color w:val="auto"/>
          <w:kern w:val="0"/>
          <w:shd w:val="clear" w:color="auto" w:fill="FFFFFF"/>
        </w:rPr>
        <w:t>号</w:t>
      </w:r>
    </w:p>
    <w:p w14:paraId="1F614914">
      <w:pPr>
        <w:widowControl/>
        <w:topLinePunct w:val="0"/>
        <w:spacing w:line="360" w:lineRule="auto"/>
        <w:ind w:firstLine="420" w:firstLineChars="200"/>
        <w:jc w:val="left"/>
        <w:rPr>
          <w:rFonts w:ascii="宋体" w:hAnsi="宋体" w:eastAsia="宋体" w:cs="宋体"/>
          <w:kern w:val="0"/>
          <w:shd w:val="clear" w:color="auto" w:fill="FFFFFF"/>
        </w:rPr>
      </w:pPr>
      <w:r>
        <w:rPr>
          <w:rFonts w:hint="eastAsia" w:ascii="宋体" w:hAnsi="宋体" w:eastAsia="宋体" w:cs="宋体"/>
          <w:kern w:val="0"/>
          <w:shd w:val="clear" w:color="auto" w:fill="FFFFFF"/>
        </w:rPr>
        <w:t>联系人：郭栋</w:t>
      </w:r>
    </w:p>
    <w:p w14:paraId="6AB4883F">
      <w:pPr>
        <w:widowControl/>
        <w:topLinePunct w:val="0"/>
        <w:spacing w:line="360" w:lineRule="auto"/>
        <w:ind w:firstLine="420" w:firstLineChars="200"/>
        <w:jc w:val="left"/>
        <w:rPr>
          <w:rFonts w:ascii="宋体" w:hAnsi="宋体" w:eastAsia="宋体" w:cs="宋体"/>
          <w:kern w:val="0"/>
          <w:shd w:val="clear" w:color="auto" w:fill="FFFFFF"/>
        </w:rPr>
      </w:pPr>
      <w:r>
        <w:rPr>
          <w:rFonts w:hint="eastAsia" w:ascii="宋体" w:hAnsi="宋体" w:eastAsia="宋体" w:cs="宋体"/>
          <w:kern w:val="0"/>
          <w:shd w:val="clear" w:color="auto" w:fill="FFFFFF"/>
        </w:rPr>
        <w:t>联系方式：</w:t>
      </w:r>
      <w:r>
        <w:rPr>
          <w:rFonts w:ascii="宋体" w:hAnsi="宋体" w:eastAsia="宋体" w:cs="宋体"/>
          <w:color w:val="auto"/>
        </w:rPr>
        <w:t>0371-68811203</w:t>
      </w:r>
    </w:p>
    <w:p w14:paraId="47DABAE0">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2.采购代理机构</w:t>
      </w:r>
      <w:bookmarkStart w:id="51" w:name="_GoBack"/>
      <w:bookmarkEnd w:id="51"/>
      <w:r>
        <w:rPr>
          <w:rFonts w:hint="eastAsia" w:ascii="宋体" w:hAnsi="宋体" w:eastAsia="宋体" w:cs="宋体"/>
          <w:kern w:val="0"/>
          <w:shd w:val="clear" w:color="auto" w:fill="FFFFFF"/>
        </w:rPr>
        <w:t>信息（如有）</w:t>
      </w:r>
    </w:p>
    <w:p w14:paraId="6007401B">
      <w:pPr>
        <w:spacing w:line="360" w:lineRule="auto"/>
        <w:ind w:firstLine="420" w:firstLineChars="200"/>
        <w:rPr>
          <w:rFonts w:hint="eastAsia" w:ascii="宋体" w:hAnsi="宋体" w:eastAsia="宋体" w:cs="宋体"/>
        </w:rPr>
      </w:pPr>
      <w:r>
        <w:rPr>
          <w:rFonts w:hint="eastAsia" w:ascii="宋体" w:hAnsi="宋体" w:eastAsia="宋体" w:cs="宋体"/>
        </w:rPr>
        <w:t>名称：恒信咨询管理有限公司</w:t>
      </w:r>
    </w:p>
    <w:p w14:paraId="559AADEC">
      <w:pPr>
        <w:spacing w:line="360" w:lineRule="auto"/>
        <w:ind w:firstLine="420" w:firstLineChars="200"/>
        <w:rPr>
          <w:rFonts w:hint="eastAsia" w:ascii="宋体" w:hAnsi="宋体" w:eastAsia="宋体" w:cs="宋体"/>
        </w:rPr>
      </w:pPr>
      <w:r>
        <w:rPr>
          <w:rFonts w:hint="eastAsia" w:ascii="宋体" w:hAnsi="宋体" w:eastAsia="宋体" w:cs="宋体"/>
        </w:rPr>
        <w:t>地址：郑州市电厂路河南省国家大学科技园（东区）16号楼B座6楼</w:t>
      </w:r>
    </w:p>
    <w:p w14:paraId="5E742119">
      <w:pPr>
        <w:spacing w:line="360" w:lineRule="auto"/>
        <w:ind w:firstLine="420" w:firstLineChars="200"/>
        <w:rPr>
          <w:rFonts w:ascii="宋体" w:hAnsi="宋体" w:eastAsia="宋体" w:cs="宋体"/>
        </w:rPr>
      </w:pPr>
      <w:r>
        <w:rPr>
          <w:rFonts w:hint="eastAsia" w:ascii="宋体" w:hAnsi="宋体" w:eastAsia="宋体" w:cs="宋体"/>
        </w:rPr>
        <w:t>联系人：李罗丹、郭甜艳、王倩倩、袁芙蓉</w:t>
      </w:r>
    </w:p>
    <w:p w14:paraId="4C0EDE75">
      <w:pPr>
        <w:spacing w:line="360" w:lineRule="auto"/>
        <w:ind w:firstLine="420" w:firstLineChars="200"/>
        <w:rPr>
          <w:rFonts w:hint="eastAsia" w:ascii="宋体" w:hAnsi="宋体" w:eastAsia="宋体" w:cs="宋体"/>
        </w:rPr>
      </w:pPr>
      <w:r>
        <w:rPr>
          <w:rFonts w:hint="eastAsia" w:ascii="宋体" w:hAnsi="宋体" w:eastAsia="宋体" w:cs="宋体"/>
        </w:rPr>
        <w:t>联系方式：</w:t>
      </w:r>
      <w:bookmarkStart w:id="41" w:name="_Toc28359010"/>
      <w:bookmarkEnd w:id="41"/>
      <w:r>
        <w:rPr>
          <w:rFonts w:hint="eastAsia" w:ascii="宋体" w:hAnsi="宋体" w:eastAsia="宋体" w:cs="宋体"/>
        </w:rPr>
        <w:t>0371-86688491</w:t>
      </w:r>
    </w:p>
    <w:p w14:paraId="46EFBF06">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3.项目联系方式</w:t>
      </w:r>
    </w:p>
    <w:p w14:paraId="11CBE398">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项目联系人：李罗丹</w:t>
      </w:r>
    </w:p>
    <w:p w14:paraId="10FACA21">
      <w:pPr>
        <w:widowControl/>
        <w:topLinePunct w:val="0"/>
        <w:spacing w:line="360" w:lineRule="auto"/>
        <w:ind w:firstLine="420" w:firstLineChars="20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t>联系方式：0371-86688491</w:t>
      </w:r>
    </w:p>
    <w:p w14:paraId="6EF6C80E">
      <w:pPr>
        <w:autoSpaceDE w:val="0"/>
        <w:autoSpaceDN w:val="0"/>
        <w:adjustRightInd w:val="0"/>
        <w:spacing w:line="360" w:lineRule="auto"/>
        <w:rPr>
          <w:rFonts w:hint="eastAsia" w:ascii="宋体" w:hAnsi="Times New Roman" w:eastAsia="宋体" w:cs="宋体"/>
        </w:rPr>
      </w:pPr>
    </w:p>
    <w:p w14:paraId="6C6AE988">
      <w:pPr>
        <w:jc w:val="right"/>
        <w:rPr>
          <w:rFonts w:ascii="宋体" w:hAnsi="宋体" w:eastAsia="宋体" w:cs="宋体"/>
          <w:color w:val="0000FF"/>
        </w:rPr>
      </w:pPr>
      <w:r>
        <w:rPr>
          <w:rFonts w:hint="eastAsia" w:ascii="宋体" w:hAnsi="宋体" w:eastAsia="宋体" w:cs="宋体"/>
        </w:rPr>
        <w:t>2026年04月</w:t>
      </w:r>
      <w:r>
        <w:rPr>
          <w:rFonts w:hint="eastAsia" w:ascii="宋体" w:hAnsi="宋体" w:eastAsia="宋体" w:cs="宋体"/>
          <w:lang w:val="en-US" w:eastAsia="zh-CN"/>
        </w:rPr>
        <w:t>23</w:t>
      </w:r>
      <w:r>
        <w:rPr>
          <w:rFonts w:hint="eastAsia" w:ascii="宋体" w:hAnsi="宋体" w:eastAsia="宋体" w:cs="宋体"/>
        </w:rPr>
        <w:t>日</w:t>
      </w:r>
    </w:p>
    <w:p w14:paraId="700FC5DA">
      <w:pPr>
        <w:topLinePunct w:val="0"/>
        <w:autoSpaceDE w:val="0"/>
        <w:autoSpaceDN w:val="0"/>
        <w:adjustRightInd w:val="0"/>
        <w:spacing w:line="360" w:lineRule="auto"/>
        <w:rPr>
          <w:rFonts w:hint="eastAsia" w:ascii="宋体" w:hAnsi="宋体" w:eastAsia="宋体" w:cs="宋体"/>
          <w:b/>
          <w:bCs/>
          <w:sz w:val="24"/>
          <w:szCs w:val="24"/>
        </w:rPr>
      </w:pPr>
      <w:r>
        <w:rPr>
          <w:rFonts w:ascii="宋体" w:hAnsi="Times New Roman" w:eastAsia="宋体" w:cs="宋体"/>
        </w:rPr>
        <w:br w:type="page"/>
      </w:r>
      <w:r>
        <w:rPr>
          <w:rFonts w:hint="eastAsia" w:ascii="宋体" w:hAnsi="宋体" w:eastAsia="宋体" w:cs="宋体"/>
          <w:b/>
          <w:bCs/>
          <w:sz w:val="24"/>
          <w:szCs w:val="24"/>
        </w:rPr>
        <w:t>附件1：</w:t>
      </w:r>
    </w:p>
    <w:p w14:paraId="10F1D5F9">
      <w:pPr>
        <w:topLinePunct w:val="0"/>
        <w:autoSpaceDE w:val="0"/>
        <w:autoSpaceDN w:val="0"/>
        <w:adjustRightInd w:val="0"/>
        <w:spacing w:line="360" w:lineRule="auto"/>
        <w:rPr>
          <w:rFonts w:hint="eastAsia" w:ascii="宋体" w:hAnsi="宋体" w:eastAsia="宋体" w:cs="宋体"/>
          <w:b/>
          <w:bCs/>
          <w:sz w:val="24"/>
          <w:szCs w:val="24"/>
        </w:rPr>
      </w:pPr>
    </w:p>
    <w:p w14:paraId="08E49BE8">
      <w:pPr>
        <w:topLinePunct w:val="0"/>
        <w:autoSpaceDE w:val="0"/>
        <w:autoSpaceDN w:val="0"/>
        <w:adjustRightInd w:val="0"/>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郑州市自然资源和规划局2026年度郑州市地面沉降监测项目</w:t>
      </w:r>
    </w:p>
    <w:p w14:paraId="0FD3122E">
      <w:pPr>
        <w:topLinePunct w:val="0"/>
        <w:autoSpaceDE w:val="0"/>
        <w:autoSpaceDN w:val="0"/>
        <w:adjustRightInd w:val="0"/>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磋商文件获取登记表</w:t>
      </w:r>
    </w:p>
    <w:p w14:paraId="25A18E70">
      <w:pPr>
        <w:topLinePunct w:val="0"/>
        <w:autoSpaceDE w:val="0"/>
        <w:autoSpaceDN w:val="0"/>
        <w:adjustRightInd w:val="0"/>
        <w:spacing w:line="360" w:lineRule="auto"/>
        <w:jc w:val="center"/>
        <w:rPr>
          <w:rFonts w:hint="eastAsia" w:ascii="宋体" w:hAnsi="宋体" w:eastAsia="宋体" w:cs="宋体"/>
          <w:bCs/>
          <w:kern w:val="0"/>
        </w:rPr>
      </w:pPr>
      <w:r>
        <w:rPr>
          <w:rFonts w:hint="eastAsia" w:ascii="宋体" w:hAnsi="宋体" w:eastAsia="宋体" w:cs="宋体"/>
          <w:bCs/>
          <w:kern w:val="0"/>
        </w:rPr>
        <w:t>项目编号：</w:t>
      </w:r>
      <w:r>
        <w:rPr>
          <w:rFonts w:hint="eastAsia" w:ascii="宋体" w:hAnsi="宋体" w:eastAsia="宋体" w:cs="宋体"/>
          <w:bCs/>
          <w:kern w:val="0"/>
          <w:u w:val="single"/>
        </w:rPr>
        <w:t xml:space="preserve"> </w:t>
      </w:r>
      <w:r>
        <w:rPr>
          <w:rFonts w:hint="eastAsia" w:ascii="宋体" w:hAnsi="宋体" w:eastAsia="宋体" w:cs="宋体"/>
          <w:bCs/>
          <w:kern w:val="0"/>
          <w:u w:val="single"/>
          <w:lang w:eastAsia="zh-CN"/>
        </w:rPr>
        <w:t>【HXZB】20260373</w:t>
      </w:r>
      <w:r>
        <w:rPr>
          <w:rFonts w:hint="eastAsia" w:ascii="宋体" w:hAnsi="宋体" w:eastAsia="宋体" w:cs="宋体"/>
          <w:bCs/>
          <w:kern w:val="0"/>
          <w:u w:val="single"/>
        </w:rPr>
        <w:t xml:space="preserve">     </w:t>
      </w:r>
    </w:p>
    <w:p w14:paraId="6C768607">
      <w:pPr>
        <w:wordWrap/>
        <w:topLinePunct w:val="0"/>
        <w:autoSpaceDE w:val="0"/>
        <w:autoSpaceDN w:val="0"/>
        <w:adjustRightInd w:val="0"/>
        <w:spacing w:line="360" w:lineRule="auto"/>
        <w:rPr>
          <w:rFonts w:hint="eastAsia" w:ascii="宋体" w:hAnsi="宋体" w:eastAsia="宋体" w:cs="宋体"/>
          <w:bCs/>
          <w:kern w:val="0"/>
          <w:u w:val="single"/>
        </w:rPr>
      </w:pPr>
      <w:r>
        <w:rPr>
          <w:rFonts w:hint="eastAsia" w:ascii="宋体" w:hAnsi="宋体" w:eastAsia="宋体" w:cs="宋体"/>
          <w:bCs/>
          <w:kern w:val="0"/>
        </w:rPr>
        <w:t>领取时间：</w:t>
      </w:r>
      <w:r>
        <w:rPr>
          <w:rFonts w:hint="eastAsia" w:ascii="宋体" w:hAnsi="宋体" w:eastAsia="宋体" w:cs="宋体"/>
          <w:bCs/>
          <w:kern w:val="0"/>
          <w:u w:val="single"/>
        </w:rPr>
        <w:t xml:space="preserve">    年    月    日    </w:t>
      </w:r>
      <w:r>
        <w:rPr>
          <w:rFonts w:hint="eastAsia" w:ascii="宋体" w:hAnsi="宋体" w:eastAsia="宋体" w:cs="宋体"/>
          <w:bCs/>
          <w:kern w:val="0"/>
        </w:rPr>
        <w:t>包    段：</w:t>
      </w:r>
      <w:r>
        <w:rPr>
          <w:rFonts w:hint="eastAsia" w:ascii="宋体" w:hAnsi="宋体" w:eastAsia="宋体" w:cs="宋体"/>
          <w:bCs/>
          <w:kern w:val="0"/>
          <w:u w:val="single"/>
        </w:rPr>
        <w:t xml:space="preserve">                         </w:t>
      </w:r>
    </w:p>
    <w:p w14:paraId="19B7BBE7">
      <w:pPr>
        <w:wordWrap/>
        <w:topLinePunct w:val="0"/>
        <w:autoSpaceDE w:val="0"/>
        <w:autoSpaceDN w:val="0"/>
        <w:adjustRightInd w:val="0"/>
        <w:spacing w:line="360" w:lineRule="auto"/>
        <w:rPr>
          <w:rFonts w:hint="eastAsia" w:ascii="宋体" w:hAnsi="宋体" w:eastAsia="宋体" w:cs="宋体"/>
          <w:bCs/>
          <w:kern w:val="0"/>
          <w:u w:val="single"/>
        </w:rPr>
      </w:pPr>
      <w:r>
        <w:rPr>
          <w:rFonts w:hint="eastAsia" w:ascii="宋体" w:hAnsi="宋体" w:eastAsia="宋体" w:cs="宋体"/>
          <w:bCs/>
          <w:kern w:val="0"/>
        </w:rPr>
        <w:t>联 系 人：</w:t>
      </w:r>
      <w:r>
        <w:rPr>
          <w:rFonts w:hint="eastAsia" w:ascii="宋体" w:hAnsi="宋体" w:eastAsia="宋体" w:cs="宋体"/>
          <w:bCs/>
          <w:kern w:val="0"/>
          <w:u w:val="single"/>
        </w:rPr>
        <w:t xml:space="preserve">                      </w:t>
      </w:r>
      <w:r>
        <w:rPr>
          <w:rFonts w:hint="eastAsia" w:ascii="宋体" w:hAnsi="宋体" w:eastAsia="宋体" w:cs="宋体"/>
          <w:bCs/>
          <w:kern w:val="0"/>
        </w:rPr>
        <w:t>手    机：</w:t>
      </w:r>
      <w:r>
        <w:rPr>
          <w:rFonts w:hint="eastAsia" w:ascii="宋体" w:hAnsi="宋体" w:eastAsia="宋体" w:cs="宋体"/>
          <w:bCs/>
          <w:kern w:val="0"/>
          <w:u w:val="single"/>
        </w:rPr>
        <w:t xml:space="preserve">                          </w:t>
      </w:r>
    </w:p>
    <w:p w14:paraId="170CC0D6">
      <w:pPr>
        <w:wordWrap/>
        <w:topLinePunct w:val="0"/>
        <w:autoSpaceDE w:val="0"/>
        <w:autoSpaceDN w:val="0"/>
        <w:adjustRightInd w:val="0"/>
        <w:spacing w:line="360" w:lineRule="auto"/>
        <w:rPr>
          <w:rFonts w:hint="eastAsia" w:ascii="宋体" w:hAnsi="宋体" w:eastAsia="宋体" w:cs="宋体"/>
          <w:bCs/>
          <w:kern w:val="0"/>
          <w:u w:val="single"/>
        </w:rPr>
      </w:pPr>
      <w:r>
        <w:rPr>
          <w:rFonts w:hint="eastAsia" w:ascii="宋体" w:hAnsi="宋体" w:eastAsia="宋体" w:cs="宋体"/>
          <w:bCs/>
          <w:kern w:val="0"/>
        </w:rPr>
        <w:t>公司电话：</w:t>
      </w:r>
      <w:r>
        <w:rPr>
          <w:rFonts w:hint="eastAsia" w:ascii="宋体" w:hAnsi="宋体" w:eastAsia="宋体" w:cs="宋体"/>
          <w:bCs/>
          <w:kern w:val="0"/>
          <w:u w:val="single"/>
        </w:rPr>
        <w:t xml:space="preserve">                      </w:t>
      </w:r>
      <w:r>
        <w:rPr>
          <w:rFonts w:hint="eastAsia" w:ascii="宋体" w:hAnsi="宋体" w:eastAsia="宋体" w:cs="宋体"/>
          <w:bCs/>
          <w:kern w:val="0"/>
        </w:rPr>
        <w:t>电子邮箱：</w:t>
      </w:r>
      <w:r>
        <w:rPr>
          <w:rFonts w:hint="eastAsia" w:ascii="宋体" w:hAnsi="宋体" w:eastAsia="宋体" w:cs="宋体"/>
          <w:bCs/>
          <w:kern w:val="0"/>
          <w:u w:val="singl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3946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3B914221">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供应商名称</w:t>
            </w:r>
          </w:p>
        </w:tc>
        <w:tc>
          <w:tcPr>
            <w:tcW w:w="6857" w:type="dxa"/>
            <w:gridSpan w:val="2"/>
            <w:noWrap w:val="0"/>
            <w:vAlign w:val="center"/>
          </w:tcPr>
          <w:p w14:paraId="07FCD458">
            <w:pPr>
              <w:wordWrap/>
              <w:topLinePunct w:val="0"/>
              <w:autoSpaceDE w:val="0"/>
              <w:autoSpaceDN w:val="0"/>
              <w:adjustRightInd w:val="0"/>
              <w:spacing w:line="360" w:lineRule="auto"/>
              <w:jc w:val="left"/>
              <w:rPr>
                <w:rFonts w:hint="eastAsia" w:ascii="宋体" w:hAnsi="宋体" w:eastAsia="宋体" w:cs="宋体"/>
                <w:bCs/>
                <w:kern w:val="0"/>
              </w:rPr>
            </w:pPr>
          </w:p>
        </w:tc>
      </w:tr>
      <w:tr w14:paraId="51A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6CF66597">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地址</w:t>
            </w:r>
          </w:p>
        </w:tc>
        <w:tc>
          <w:tcPr>
            <w:tcW w:w="6857" w:type="dxa"/>
            <w:gridSpan w:val="2"/>
            <w:noWrap w:val="0"/>
            <w:vAlign w:val="center"/>
          </w:tcPr>
          <w:p w14:paraId="1EF8790B">
            <w:pPr>
              <w:wordWrap/>
              <w:topLinePunct w:val="0"/>
              <w:autoSpaceDE w:val="0"/>
              <w:autoSpaceDN w:val="0"/>
              <w:adjustRightInd w:val="0"/>
              <w:spacing w:line="360" w:lineRule="auto"/>
              <w:jc w:val="left"/>
              <w:rPr>
                <w:rFonts w:hint="eastAsia" w:ascii="宋体" w:hAnsi="宋体" w:eastAsia="宋体" w:cs="宋体"/>
                <w:bCs/>
                <w:kern w:val="0"/>
              </w:rPr>
            </w:pPr>
          </w:p>
        </w:tc>
      </w:tr>
      <w:tr w14:paraId="6543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7DC20AE8">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法定代表人</w:t>
            </w:r>
          </w:p>
        </w:tc>
        <w:tc>
          <w:tcPr>
            <w:tcW w:w="2208" w:type="dxa"/>
            <w:noWrap w:val="0"/>
            <w:vAlign w:val="center"/>
          </w:tcPr>
          <w:p w14:paraId="0DCF6696">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姓名：</w:t>
            </w:r>
          </w:p>
        </w:tc>
        <w:tc>
          <w:tcPr>
            <w:tcW w:w="4649" w:type="dxa"/>
            <w:noWrap w:val="0"/>
            <w:vAlign w:val="center"/>
          </w:tcPr>
          <w:p w14:paraId="6DA2FC7C">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身份证号：</w:t>
            </w:r>
          </w:p>
        </w:tc>
      </w:tr>
      <w:tr w14:paraId="278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5596D54D">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被授权委托人</w:t>
            </w:r>
          </w:p>
        </w:tc>
        <w:tc>
          <w:tcPr>
            <w:tcW w:w="2208" w:type="dxa"/>
            <w:noWrap w:val="0"/>
            <w:vAlign w:val="center"/>
          </w:tcPr>
          <w:p w14:paraId="168B2146">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姓名：</w:t>
            </w:r>
          </w:p>
        </w:tc>
        <w:tc>
          <w:tcPr>
            <w:tcW w:w="4649" w:type="dxa"/>
            <w:noWrap w:val="0"/>
            <w:vAlign w:val="center"/>
          </w:tcPr>
          <w:p w14:paraId="1A7D3646">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身份证号：</w:t>
            </w:r>
          </w:p>
        </w:tc>
      </w:tr>
      <w:tr w14:paraId="48A8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73E888AD">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法定代表人身份证明/授权委托书</w:t>
            </w:r>
          </w:p>
        </w:tc>
        <w:tc>
          <w:tcPr>
            <w:tcW w:w="6857" w:type="dxa"/>
            <w:gridSpan w:val="2"/>
            <w:noWrap w:val="0"/>
            <w:vAlign w:val="center"/>
          </w:tcPr>
          <w:p w14:paraId="557FA6D2">
            <w:pPr>
              <w:wordWrap/>
              <w:topLinePunct w:val="0"/>
              <w:autoSpaceDE w:val="0"/>
              <w:autoSpaceDN w:val="0"/>
              <w:adjustRightInd w:val="0"/>
              <w:spacing w:line="360" w:lineRule="auto"/>
              <w:jc w:val="left"/>
              <w:rPr>
                <w:rFonts w:hint="eastAsia" w:ascii="宋体" w:hAnsi="宋体" w:eastAsia="宋体" w:cs="宋体"/>
                <w:bCs/>
                <w:kern w:val="0"/>
              </w:rPr>
            </w:pPr>
            <w:r>
              <w:rPr>
                <w:rFonts w:hint="eastAsia" w:ascii="宋体" w:hAnsi="宋体" w:eastAsia="宋体" w:cs="宋体"/>
                <w:bCs/>
                <w:kern w:val="0"/>
              </w:rPr>
              <w:t>有</w:t>
            </w:r>
            <w:r>
              <w:rPr>
                <w:rFonts w:hint="eastAsia" w:ascii="宋体" w:hAnsi="宋体" w:eastAsia="宋体" w:cs="宋体"/>
                <w:bCs/>
                <w:kern w:val="0"/>
              </w:rPr>
              <w:sym w:font="Wingdings 2" w:char="00A3"/>
            </w:r>
            <w:r>
              <w:rPr>
                <w:rFonts w:hint="eastAsia" w:ascii="宋体" w:hAnsi="宋体" w:eastAsia="宋体" w:cs="宋体"/>
                <w:bCs/>
                <w:kern w:val="0"/>
              </w:rPr>
              <w:t xml:space="preserve">            无</w:t>
            </w:r>
            <w:r>
              <w:rPr>
                <w:rFonts w:hint="eastAsia" w:ascii="宋体" w:hAnsi="宋体" w:eastAsia="宋体" w:cs="宋体"/>
                <w:bCs/>
                <w:kern w:val="0"/>
              </w:rPr>
              <w:sym w:font="Wingdings 2" w:char="00A3"/>
            </w:r>
          </w:p>
        </w:tc>
      </w:tr>
    </w:tbl>
    <w:p w14:paraId="18E48E36">
      <w:pPr>
        <w:topLinePunct w:val="0"/>
        <w:autoSpaceDE w:val="0"/>
        <w:autoSpaceDN w:val="0"/>
        <w:adjustRightInd w:val="0"/>
        <w:spacing w:line="360" w:lineRule="auto"/>
        <w:rPr>
          <w:rFonts w:hint="eastAsia" w:ascii="宋体" w:hAnsi="宋体" w:eastAsia="宋体" w:cs="宋体"/>
          <w:bCs/>
          <w:kern w:val="0"/>
        </w:rPr>
      </w:pPr>
    </w:p>
    <w:p w14:paraId="0724554E">
      <w:pPr>
        <w:topLinePunct w:val="0"/>
        <w:autoSpaceDE w:val="0"/>
        <w:autoSpaceDN w:val="0"/>
        <w:adjustRightInd w:val="0"/>
        <w:spacing w:line="360" w:lineRule="auto"/>
        <w:jc w:val="right"/>
        <w:rPr>
          <w:rFonts w:hint="eastAsia" w:ascii="宋体" w:hAnsi="宋体" w:eastAsia="宋体" w:cs="宋体"/>
          <w:bCs/>
          <w:kern w:val="0"/>
        </w:rPr>
      </w:pPr>
    </w:p>
    <w:p w14:paraId="18E07943">
      <w:pPr>
        <w:widowControl/>
        <w:topLinePunct w:val="0"/>
        <w:spacing w:line="360" w:lineRule="auto"/>
        <w:ind w:firstLine="440"/>
        <w:jc w:val="left"/>
        <w:rPr>
          <w:rFonts w:hint="eastAsia" w:ascii="宋体" w:hAnsi="宋体" w:eastAsia="宋体" w:cs="宋体"/>
          <w:kern w:val="0"/>
          <w:shd w:val="clear" w:color="auto" w:fill="FFFFFF"/>
        </w:rPr>
      </w:pPr>
    </w:p>
    <w:p w14:paraId="5C43EE09">
      <w:pPr>
        <w:widowControl/>
        <w:topLinePunct w:val="0"/>
        <w:spacing w:line="360" w:lineRule="auto"/>
        <w:ind w:firstLine="440"/>
        <w:jc w:val="left"/>
        <w:rPr>
          <w:rFonts w:hint="eastAsia" w:ascii="宋体" w:hAnsi="宋体" w:eastAsia="宋体" w:cs="宋体"/>
          <w:kern w:val="0"/>
          <w:shd w:val="clear" w:color="auto" w:fill="FFFFFF"/>
        </w:rPr>
      </w:pPr>
    </w:p>
    <w:p w14:paraId="67CFB660">
      <w:pPr>
        <w:widowControl/>
        <w:topLinePunct w:val="0"/>
        <w:spacing w:line="360" w:lineRule="auto"/>
        <w:ind w:firstLine="44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br w:type="page"/>
      </w:r>
    </w:p>
    <w:p w14:paraId="5B8F7928">
      <w:pPr>
        <w:jc w:val="left"/>
        <w:rPr>
          <w:rFonts w:hint="eastAsia" w:ascii="宋体" w:hAnsi="宋体" w:eastAsia="宋体" w:cs="宋体"/>
          <w:b/>
          <w:bCs/>
          <w:sz w:val="24"/>
          <w:szCs w:val="24"/>
        </w:rPr>
      </w:pPr>
      <w:r>
        <w:rPr>
          <w:rFonts w:hint="eastAsia" w:ascii="宋体" w:hAnsi="宋体" w:eastAsia="宋体" w:cs="宋体"/>
          <w:b/>
          <w:bCs/>
          <w:sz w:val="24"/>
          <w:szCs w:val="24"/>
        </w:rPr>
        <w:t>附件2：</w:t>
      </w:r>
    </w:p>
    <w:p w14:paraId="29431145">
      <w:pPr>
        <w:jc w:val="center"/>
        <w:rPr>
          <w:rFonts w:hint="eastAsia" w:ascii="宋体" w:hAnsi="宋体" w:eastAsia="宋体" w:cs="宋体"/>
          <w:b/>
          <w:bCs/>
          <w:sz w:val="28"/>
          <w:szCs w:val="28"/>
        </w:rPr>
      </w:pPr>
      <w:r>
        <w:rPr>
          <w:rFonts w:hint="eastAsia" w:ascii="宋体" w:hAnsi="宋体" w:eastAsia="宋体" w:cs="宋体"/>
          <w:b/>
          <w:bCs/>
          <w:sz w:val="28"/>
          <w:szCs w:val="28"/>
        </w:rPr>
        <w:t>法定代表人身份证明</w:t>
      </w:r>
    </w:p>
    <w:p w14:paraId="7566B679">
      <w:pPr>
        <w:wordWrap/>
        <w:spacing w:line="360" w:lineRule="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w:t>
      </w:r>
    </w:p>
    <w:p w14:paraId="3C1AC387">
      <w:pPr>
        <w:wordWrap/>
        <w:spacing w:line="360" w:lineRule="auto"/>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bookmarkStart w:id="42" w:name="_Toc27897"/>
      <w:bookmarkStart w:id="43" w:name="_Toc369531698"/>
      <w:bookmarkStart w:id="44" w:name="_Toc352691662"/>
      <w:r>
        <w:rPr>
          <w:rFonts w:hint="eastAsia" w:ascii="宋体" w:hAnsi="宋体" w:eastAsia="宋体" w:cs="宋体"/>
          <w:u w:val="single"/>
        </w:rPr>
        <w:t xml:space="preserve">        </w:t>
      </w:r>
      <w:r>
        <w:rPr>
          <w:rFonts w:hint="eastAsia" w:ascii="宋体" w:hAnsi="宋体" w:eastAsia="宋体" w:cs="宋体"/>
        </w:rPr>
        <w:t>年</w:t>
      </w:r>
      <w:bookmarkEnd w:id="42"/>
      <w:bookmarkEnd w:id="43"/>
      <w:bookmarkEnd w:id="44"/>
      <w:r>
        <w:rPr>
          <w:rFonts w:hint="eastAsia" w:ascii="宋体" w:hAnsi="宋体" w:eastAsia="宋体" w:cs="宋体"/>
        </w:rPr>
        <w:t>龄</w:t>
      </w:r>
      <w:bookmarkStart w:id="45" w:name="_Toc369531699"/>
      <w:bookmarkStart w:id="46" w:name="_Toc361508754"/>
      <w:bookmarkStart w:id="47" w:name="_Toc300835211"/>
      <w:bookmarkStart w:id="48" w:name="_Toc15573"/>
      <w:bookmarkStart w:id="49" w:name="_Toc384308377"/>
      <w:bookmarkStart w:id="50" w:name="_Toc352691663"/>
      <w:r>
        <w:rPr>
          <w:rFonts w:hint="eastAsia" w:ascii="宋体" w:hAnsi="宋体" w:eastAsia="宋体" w:cs="宋体"/>
        </w:rPr>
        <w:t>：</w:t>
      </w:r>
      <w:bookmarkEnd w:id="45"/>
      <w:bookmarkEnd w:id="46"/>
      <w:bookmarkEnd w:id="47"/>
      <w:bookmarkEnd w:id="48"/>
      <w:bookmarkEnd w:id="49"/>
      <w:bookmarkEnd w:id="50"/>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p>
    <w:p w14:paraId="45A795D0">
      <w:pPr>
        <w:wordWrap/>
        <w:spacing w:line="360" w:lineRule="auto"/>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（供应商名称）的法定代表人。</w:t>
      </w:r>
    </w:p>
    <w:p w14:paraId="2B9DE305">
      <w:pPr>
        <w:wordWrap/>
        <w:spacing w:line="360" w:lineRule="auto"/>
        <w:ind w:firstLine="420" w:firstLineChars="200"/>
        <w:rPr>
          <w:rFonts w:hint="eastAsia" w:ascii="宋体" w:hAnsi="宋体" w:eastAsia="宋体" w:cs="宋体"/>
        </w:rPr>
      </w:pPr>
      <w:r>
        <w:rPr>
          <w:rFonts w:hint="eastAsia" w:ascii="宋体" w:hAnsi="宋体" w:eastAsia="宋体" w:cs="宋体"/>
        </w:rPr>
        <w:t>特此证明。</w:t>
      </w:r>
    </w:p>
    <w:p w14:paraId="2C5AAC36">
      <w:pPr>
        <w:wordWrap/>
        <w:spacing w:line="360" w:lineRule="auto"/>
        <w:ind w:firstLine="420" w:firstLineChars="200"/>
        <w:rPr>
          <w:rFonts w:hint="eastAsia" w:ascii="宋体" w:hAnsi="宋体" w:eastAsia="宋体" w:cs="宋体"/>
        </w:rPr>
      </w:pPr>
    </w:p>
    <w:p w14:paraId="60031ADC">
      <w:pPr>
        <w:widowControl/>
        <w:wordWrap/>
        <w:adjustRightInd w:val="0"/>
        <w:spacing w:line="360" w:lineRule="auto"/>
        <w:ind w:firstLine="949" w:firstLineChars="450"/>
        <w:jc w:val="left"/>
        <w:rPr>
          <w:rFonts w:hint="eastAsia" w:ascii="宋体" w:hAnsi="宋体" w:eastAsia="宋体" w:cs="宋体"/>
          <w:b/>
        </w:rPr>
      </w:pPr>
      <w:r>
        <w:rPr>
          <w:rFonts w:hint="eastAsia" w:ascii="宋体" w:hAnsi="宋体" w:eastAsia="宋体" w:cs="宋体"/>
          <w:b/>
        </w:rPr>
        <w:t>附：法定代表人身份证复印件或扫描件</w:t>
      </w:r>
    </w:p>
    <w:p w14:paraId="0D0E9281">
      <w:pPr>
        <w:wordWrap/>
        <w:spacing w:line="360" w:lineRule="auto"/>
        <w:ind w:firstLine="420" w:firstLineChars="200"/>
        <w:rPr>
          <w:rFonts w:hint="eastAsia" w:ascii="宋体" w:hAnsi="宋体" w:eastAsia="宋体" w:cs="宋体"/>
        </w:rPr>
      </w:pPr>
    </w:p>
    <w:p w14:paraId="694C5FE9">
      <w:pPr>
        <w:wordWrap/>
        <w:spacing w:line="360" w:lineRule="auto"/>
        <w:ind w:firstLine="420" w:firstLineChars="200"/>
        <w:rPr>
          <w:rFonts w:hint="eastAsia" w:ascii="宋体" w:hAnsi="宋体" w:eastAsia="宋体" w:cs="宋体"/>
        </w:rPr>
      </w:pPr>
    </w:p>
    <w:p w14:paraId="78960093">
      <w:pPr>
        <w:wordWrap/>
        <w:spacing w:line="360" w:lineRule="auto"/>
        <w:ind w:firstLine="4200" w:firstLineChars="200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（盖单位章）</w:t>
      </w:r>
    </w:p>
    <w:p w14:paraId="38601070">
      <w:pPr>
        <w:wordWrap/>
        <w:spacing w:line="360" w:lineRule="auto"/>
        <w:ind w:firstLine="4515" w:firstLineChars="2150"/>
        <w:rPr>
          <w:rFonts w:hint="eastAsia" w:ascii="宋体" w:hAnsi="宋体" w:eastAsia="宋体" w:cs="宋体"/>
          <w:u w:val="single"/>
        </w:rPr>
      </w:pPr>
    </w:p>
    <w:p w14:paraId="75BEBD76">
      <w:pPr>
        <w:wordWrap/>
        <w:spacing w:line="360" w:lineRule="auto"/>
        <w:ind w:firstLine="4515" w:firstLineChars="21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2C04B43">
      <w:pPr>
        <w:jc w:val="left"/>
        <w:rPr>
          <w:rFonts w:hint="eastAsia" w:ascii="宋体" w:hAnsi="宋体" w:eastAsia="宋体" w:cs="宋体"/>
          <w:b/>
          <w:bCs/>
        </w:rPr>
      </w:pPr>
    </w:p>
    <w:p w14:paraId="7D98356C">
      <w:pPr>
        <w:jc w:val="left"/>
        <w:rPr>
          <w:rFonts w:hint="eastAsia" w:ascii="宋体" w:hAnsi="宋体" w:eastAsia="宋体" w:cs="宋体"/>
          <w:b/>
          <w:bCs/>
        </w:rPr>
      </w:pPr>
    </w:p>
    <w:p w14:paraId="327EE3E6">
      <w:pPr>
        <w:jc w:val="left"/>
        <w:rPr>
          <w:rFonts w:hint="eastAsia" w:ascii="宋体" w:hAnsi="宋体" w:eastAsia="宋体" w:cs="宋体"/>
          <w:b/>
          <w:bCs/>
          <w:sz w:val="24"/>
          <w:szCs w:val="24"/>
        </w:rPr>
      </w:pPr>
    </w:p>
    <w:p w14:paraId="4D92FEC5">
      <w:pPr>
        <w:jc w:val="left"/>
        <w:rPr>
          <w:rFonts w:hint="eastAsia" w:ascii="宋体" w:hAnsi="宋体" w:eastAsia="宋体" w:cs="宋体"/>
          <w:b/>
          <w:bCs/>
          <w:sz w:val="24"/>
          <w:szCs w:val="24"/>
        </w:rPr>
      </w:pPr>
    </w:p>
    <w:p w14:paraId="3819C495">
      <w:pPr>
        <w:jc w:val="left"/>
        <w:rPr>
          <w:rFonts w:hint="eastAsia" w:ascii="宋体" w:hAnsi="宋体" w:eastAsia="宋体" w:cs="宋体"/>
          <w:b/>
          <w:bCs/>
          <w:sz w:val="24"/>
          <w:szCs w:val="24"/>
        </w:rPr>
      </w:pPr>
    </w:p>
    <w:p w14:paraId="60B17D2C">
      <w:pPr>
        <w:jc w:val="left"/>
        <w:rPr>
          <w:rFonts w:hint="eastAsia" w:ascii="宋体" w:hAnsi="宋体" w:eastAsia="宋体" w:cs="宋体"/>
          <w:b/>
          <w:bCs/>
          <w:sz w:val="24"/>
          <w:szCs w:val="24"/>
        </w:rPr>
      </w:pPr>
    </w:p>
    <w:p w14:paraId="5FC29C6B">
      <w:pPr>
        <w:jc w:val="left"/>
        <w:rPr>
          <w:rFonts w:hint="eastAsia" w:ascii="宋体" w:hAnsi="宋体" w:eastAsia="宋体" w:cs="宋体"/>
          <w:b/>
          <w:bCs/>
          <w:sz w:val="24"/>
          <w:szCs w:val="24"/>
        </w:rPr>
      </w:pPr>
    </w:p>
    <w:p w14:paraId="70ABBE5A">
      <w:pPr>
        <w:jc w:val="left"/>
        <w:rPr>
          <w:rFonts w:hint="eastAsia" w:ascii="宋体" w:hAnsi="宋体" w:eastAsia="宋体" w:cs="宋体"/>
          <w:b/>
          <w:bCs/>
          <w:sz w:val="24"/>
          <w:szCs w:val="24"/>
        </w:rPr>
      </w:pPr>
    </w:p>
    <w:p w14:paraId="655794E3">
      <w:pPr>
        <w:jc w:val="left"/>
        <w:rPr>
          <w:rFonts w:hint="eastAsia" w:ascii="宋体" w:hAnsi="宋体" w:eastAsia="宋体" w:cs="宋体"/>
          <w:b/>
          <w:bCs/>
          <w:sz w:val="24"/>
          <w:szCs w:val="24"/>
        </w:rPr>
      </w:pPr>
    </w:p>
    <w:p w14:paraId="07007E05">
      <w:pPr>
        <w:jc w:val="left"/>
        <w:rPr>
          <w:rFonts w:hint="eastAsia" w:ascii="宋体" w:hAnsi="宋体" w:eastAsia="宋体" w:cs="宋体"/>
          <w:b/>
          <w:bCs/>
          <w:sz w:val="24"/>
          <w:szCs w:val="24"/>
        </w:rPr>
      </w:pPr>
    </w:p>
    <w:p w14:paraId="0BE498AB">
      <w:pPr>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附件2：</w:t>
      </w:r>
    </w:p>
    <w:p w14:paraId="555029D3">
      <w:pPr>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14:paraId="1C7621C0">
      <w:pPr>
        <w:autoSpaceDE w:val="0"/>
        <w:autoSpaceDN w:val="0"/>
        <w:adjustRightInd w:val="0"/>
        <w:spacing w:line="200" w:lineRule="exact"/>
        <w:rPr>
          <w:rFonts w:hint="eastAsia" w:ascii="宋体" w:hAnsi="宋体" w:eastAsia="宋体" w:cs="宋体"/>
          <w:kern w:val="0"/>
        </w:rPr>
      </w:pPr>
    </w:p>
    <w:p w14:paraId="48FD92AA">
      <w:pPr>
        <w:wordWrap/>
        <w:topLinePunct w:val="0"/>
        <w:spacing w:line="360" w:lineRule="auto"/>
        <w:ind w:firstLine="420" w:firstLineChars="2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（供应商名称）的法定代表人，现委托</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（姓名）为我方代理人。代理人根据授权，以我方名义参加</w:t>
      </w:r>
      <w:r>
        <w:rPr>
          <w:rFonts w:hint="eastAsia" w:ascii="宋体" w:hAnsi="宋体" w:eastAsia="宋体" w:cs="宋体"/>
          <w:u w:val="single"/>
        </w:rPr>
        <w:t xml:space="preserve"> 郑州市自然资源和规划局2026年度郑州市地面沉降监测项目</w:t>
      </w:r>
      <w:r>
        <w:rPr>
          <w:rFonts w:hint="eastAsia" w:ascii="宋体" w:hAnsi="宋体" w:eastAsia="宋体" w:cs="宋体"/>
        </w:rPr>
        <w:t>（项目名称）领取磋商文件和处理有关事宜，其法律后果由我方承担。</w:t>
      </w:r>
    </w:p>
    <w:p w14:paraId="0591941F">
      <w:pPr>
        <w:wordWrap/>
        <w:topLinePunct w:val="0"/>
        <w:spacing w:line="360" w:lineRule="auto"/>
        <w:ind w:firstLine="420" w:firstLineChars="200"/>
        <w:rPr>
          <w:rFonts w:hint="eastAsia" w:ascii="宋体" w:hAnsi="宋体" w:eastAsia="宋体" w:cs="宋体"/>
          <w:b/>
          <w:bCs/>
        </w:rPr>
      </w:pPr>
      <w:r>
        <w:rPr>
          <w:rFonts w:hint="eastAsia" w:ascii="宋体" w:hAnsi="宋体" w:eastAsia="宋体" w:cs="宋体"/>
        </w:rPr>
        <w:t>委托期限：</w:t>
      </w:r>
      <w:r>
        <w:rPr>
          <w:rFonts w:hint="eastAsia" w:ascii="宋体" w:hAnsi="宋体" w:eastAsia="宋体" w:cs="宋体"/>
          <w:u w:val="single"/>
        </w:rPr>
        <w:t>自签署之日起     天</w:t>
      </w:r>
      <w:r>
        <w:rPr>
          <w:rFonts w:hint="eastAsia" w:ascii="宋体" w:hAnsi="宋体" w:eastAsia="宋体" w:cs="宋体"/>
        </w:rPr>
        <w:t>。</w:t>
      </w:r>
    </w:p>
    <w:p w14:paraId="33C365DA">
      <w:pPr>
        <w:wordWrap/>
        <w:topLinePunct w:val="0"/>
        <w:spacing w:line="360" w:lineRule="auto"/>
        <w:ind w:firstLine="420" w:firstLineChars="200"/>
        <w:rPr>
          <w:rFonts w:hint="eastAsia" w:ascii="宋体" w:hAnsi="宋体" w:eastAsia="宋体" w:cs="宋体"/>
        </w:rPr>
      </w:pPr>
      <w:r>
        <w:rPr>
          <w:rFonts w:hint="eastAsia" w:ascii="宋体" w:hAnsi="宋体" w:eastAsia="宋体" w:cs="宋体"/>
        </w:rPr>
        <w:t>代理人无转委托权。</w:t>
      </w:r>
    </w:p>
    <w:p w14:paraId="51BAD65A">
      <w:pPr>
        <w:wordWrap/>
        <w:topLinePunct w:val="0"/>
        <w:spacing w:line="360" w:lineRule="auto"/>
        <w:ind w:firstLine="420" w:firstLineChars="200"/>
        <w:rPr>
          <w:rFonts w:hint="eastAsia" w:ascii="宋体" w:hAnsi="宋体" w:eastAsia="宋体" w:cs="宋体"/>
        </w:rPr>
      </w:pPr>
    </w:p>
    <w:p w14:paraId="3E365F73">
      <w:pPr>
        <w:wordWrap/>
        <w:topLinePunct w:val="0"/>
        <w:spacing w:line="360" w:lineRule="auto"/>
        <w:ind w:firstLine="420" w:firstLineChars="200"/>
        <w:rPr>
          <w:rFonts w:hint="eastAsia" w:ascii="宋体" w:hAnsi="宋体" w:eastAsia="宋体" w:cs="宋体"/>
        </w:rPr>
      </w:pPr>
      <w:r>
        <w:rPr>
          <w:rFonts w:hint="eastAsia" w:ascii="宋体" w:hAnsi="宋体" w:eastAsia="宋体" w:cs="宋体"/>
        </w:rPr>
        <w:t>附：法定代表人身份证扫描件及委托代理人身份证扫描件</w:t>
      </w:r>
    </w:p>
    <w:p w14:paraId="1CBE4942">
      <w:pPr>
        <w:wordWrap/>
        <w:topLinePunct w:val="0"/>
        <w:spacing w:line="360" w:lineRule="auto"/>
        <w:ind w:firstLine="420" w:firstLineChars="200"/>
        <w:rPr>
          <w:rFonts w:hint="eastAsia" w:ascii="宋体" w:hAnsi="宋体" w:eastAsia="宋体" w:cs="宋体"/>
        </w:rPr>
      </w:pPr>
    </w:p>
    <w:p w14:paraId="7B957BED">
      <w:pPr>
        <w:wordWrap/>
        <w:topLinePunct w:val="0"/>
        <w:spacing w:line="360" w:lineRule="auto"/>
        <w:ind w:firstLine="420" w:firstLineChars="200"/>
        <w:rPr>
          <w:rFonts w:hint="eastAsia" w:ascii="宋体" w:hAnsi="宋体" w:eastAsia="宋体" w:cs="宋体"/>
        </w:rPr>
      </w:pPr>
    </w:p>
    <w:p w14:paraId="6ED35BE8">
      <w:pPr>
        <w:wordWrap/>
        <w:topLinePunct w:val="0"/>
        <w:spacing w:line="360" w:lineRule="auto"/>
        <w:ind w:firstLine="420" w:firstLineChars="200"/>
        <w:rPr>
          <w:rFonts w:hint="eastAsia" w:ascii="宋体" w:hAnsi="宋体" w:eastAsia="宋体" w:cs="宋体"/>
        </w:rPr>
      </w:pPr>
    </w:p>
    <w:p w14:paraId="7BD5C971">
      <w:pPr>
        <w:wordWrap/>
        <w:topLinePunct w:val="0"/>
        <w:spacing w:line="360" w:lineRule="auto"/>
        <w:ind w:left="2730" w:leftChars="1300" w:firstLine="420" w:firstLineChars="200"/>
        <w:rPr>
          <w:rFonts w:hint="eastAsia" w:ascii="宋体" w:hAnsi="宋体" w:eastAsia="宋体" w:cs="宋体"/>
        </w:rPr>
      </w:pPr>
      <w:r>
        <w:rPr>
          <w:rFonts w:hint="eastAsia" w:ascii="宋体" w:hAnsi="宋体" w:eastAsia="宋体" w:cs="宋体"/>
        </w:rPr>
        <w:t>供  应  商：</w:t>
      </w:r>
      <w:r>
        <w:rPr>
          <w:rFonts w:hint="eastAsia" w:ascii="宋体" w:hAnsi="宋体" w:eastAsia="宋体" w:cs="宋体"/>
          <w:u w:val="single"/>
        </w:rPr>
        <w:t xml:space="preserve">                </w:t>
      </w:r>
      <w:r>
        <w:rPr>
          <w:rFonts w:hint="eastAsia" w:ascii="宋体" w:hAnsi="宋体" w:eastAsia="宋体" w:cs="宋体"/>
        </w:rPr>
        <w:t>（盖单位章）</w:t>
      </w:r>
    </w:p>
    <w:p w14:paraId="6A8212DB">
      <w:pPr>
        <w:wordWrap/>
        <w:topLinePunct w:val="0"/>
        <w:spacing w:line="360" w:lineRule="auto"/>
        <w:ind w:left="2730" w:leftChars="1300" w:firstLine="420" w:firstLineChars="2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（签字或盖章）</w:t>
      </w:r>
    </w:p>
    <w:p w14:paraId="3C77BA4E">
      <w:pPr>
        <w:wordWrap/>
        <w:topLinePunct w:val="0"/>
        <w:spacing w:line="360" w:lineRule="auto"/>
        <w:ind w:left="2730" w:leftChars="1300" w:firstLine="420" w:firstLineChars="200"/>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p>
    <w:p w14:paraId="71F23AF3">
      <w:pPr>
        <w:wordWrap/>
        <w:topLinePunct w:val="0"/>
        <w:spacing w:line="360" w:lineRule="auto"/>
        <w:ind w:left="2730" w:leftChars="1300" w:firstLine="420" w:firstLineChars="200"/>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（签字或盖章）</w:t>
      </w:r>
    </w:p>
    <w:p w14:paraId="69D5EE9E">
      <w:pPr>
        <w:wordWrap/>
        <w:topLinePunct w:val="0"/>
        <w:spacing w:line="360" w:lineRule="auto"/>
        <w:ind w:left="2730" w:leftChars="1300" w:firstLine="420" w:firstLineChars="200"/>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p>
    <w:p w14:paraId="5AE465E0">
      <w:pPr>
        <w:wordWrap/>
        <w:topLinePunct w:val="0"/>
        <w:spacing w:line="360" w:lineRule="auto"/>
        <w:ind w:left="2730" w:leftChars="1300" w:firstLine="420" w:firstLineChars="200"/>
      </w:pPr>
      <w:r>
        <w:rPr>
          <w:rFonts w:hint="eastAsia" w:ascii="宋体" w:hAnsi="宋体" w:eastAsia="宋体" w:cs="宋体"/>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12BB0"/>
    <w:rsid w:val="19023EF8"/>
    <w:rsid w:val="4B6E4973"/>
    <w:rsid w:val="4CF44A5A"/>
    <w:rsid w:val="515C6574"/>
    <w:rsid w:val="7B50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wordWrap w:val="0"/>
      <w:topLinePunct/>
      <w:adjustRightInd w:val="0"/>
      <w:spacing w:after="60" w:line="360" w:lineRule="atLeast"/>
      <w:ind w:left="72" w:leftChars="30" w:right="30" w:rightChars="30"/>
      <w:jc w:val="center"/>
      <w:textAlignment w:val="baseline"/>
    </w:pPr>
    <w:rPr>
      <w:rFonts w:ascii="宋体" w:hAnsi="宋体" w:eastAsia="宋体" w:cs="宋体"/>
      <w:kern w:val="0"/>
      <w:sz w:val="20"/>
      <w:szCs w:val="20"/>
      <w:lang w:val="en-US" w:eastAsia="zh-CN" w:bidi="ar-SA"/>
    </w:rPr>
  </w:style>
  <w:style w:type="paragraph" w:styleId="3">
    <w:name w:val="Body Text First Indent"/>
    <w:qFormat/>
    <w:uiPriority w:val="0"/>
    <w:pPr>
      <w:widowControl w:val="0"/>
      <w:wordWrap w:val="0"/>
      <w:topLinePunct/>
      <w:adjustRightInd w:val="0"/>
      <w:spacing w:after="60" w:line="360" w:lineRule="atLeast"/>
      <w:ind w:left="72" w:leftChars="30" w:right="30" w:rightChars="30" w:firstLine="420"/>
      <w:jc w:val="center"/>
      <w:textAlignment w:val="baseline"/>
    </w:pPr>
    <w:rPr>
      <w:rFonts w:ascii="宋体" w:hAnsi="宋体" w:eastAsia="楷体_GB2312" w:cs="宋体"/>
      <w:kern w:val="0"/>
      <w:sz w:val="32"/>
      <w:szCs w:val="20"/>
      <w:lang w:val="en-US" w:eastAsia="zh-CN" w:bidi="ar-SA"/>
    </w:rPr>
  </w:style>
  <w:style w:type="table" w:styleId="5">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2271</Words>
  <Characters>2566</Characters>
  <Lines>0</Lines>
  <Paragraphs>0</Paragraphs>
  <TotalTime>0</TotalTime>
  <ScaleCrop>false</ScaleCrop>
  <LinksUpToDate>false</LinksUpToDate>
  <CharactersWithSpaces>2991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2026-04-20T07:03:00Z</dcterms:created>
  <dc:creator>13223</dc:creator>
  <cp:lastModifiedBy>开心就好</cp:lastModifiedBy>
  <dcterms:modified xsi:type="dcterms:W3CDTF">2026-04-23T09:44:27Z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eyJoZGlkIjoiMDljYzUzMWQ4OWI0YzBkYjYzMDRhZTY5ZjZkYmFmYTgiLCJ1c2VySWQiOiI2NjAyODczMjMifQ==</vt:lpwstr>
  </property>
  <property fmtid="{D5CDD505-2E9C-101B-9397-08002B2CF9AE}" pid="4" name="ICV">
    <vt:lpwstr>38C820C96CA34FD495829DBF9D03CCC8_12</vt:lpwstr>
  </property>
</Properties>
</file>