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FA47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 w:bidi="ar-SA"/>
        </w:rPr>
        <w:t>附件1：</w:t>
      </w:r>
    </w:p>
    <w:p w14:paraId="0DA410C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河南杞县农村商业银行股份有限公司网点标识更换项目</w:t>
      </w:r>
    </w:p>
    <w:p w14:paraId="49D202E8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竞争性谈判文件获取登记表</w:t>
      </w:r>
    </w:p>
    <w:p w14:paraId="0218072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项目编号：【HXZB】20250908</w:t>
      </w:r>
    </w:p>
    <w:p w14:paraId="42AD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117D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包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2591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p w14:paraId="0C0DE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5C63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5515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7FF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CF3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77F5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7EC4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FD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2FBE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7139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68F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2CFA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51FC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0297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48502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身份证号：</w:t>
            </w:r>
          </w:p>
        </w:tc>
      </w:tr>
      <w:tr w14:paraId="3B09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37C1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147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sym w:font="Wingdings 2" w:char="00A3"/>
            </w:r>
          </w:p>
        </w:tc>
      </w:tr>
    </w:tbl>
    <w:p w14:paraId="73AD5620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53069D8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03EB2DE8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6DD1CB65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highlight w:val="none"/>
        </w:rPr>
        <w:t>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</w:p>
    <w:p w14:paraId="7B05DA06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bookmarkStart w:id="0" w:name="_Toc369531698"/>
      <w:bookmarkStart w:id="1" w:name="_Toc27897"/>
      <w:bookmarkStart w:id="2" w:name="_Toc352691662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highlight w:val="none"/>
        </w:rPr>
        <w:t>龄</w:t>
      </w:r>
      <w:bookmarkStart w:id="3" w:name="_Toc300835211"/>
      <w:bookmarkStart w:id="4" w:name="_Toc369531699"/>
      <w:bookmarkStart w:id="5" w:name="_Toc15573"/>
      <w:bookmarkStart w:id="6" w:name="_Toc352691663"/>
      <w:bookmarkStart w:id="7" w:name="_Toc384308377"/>
      <w:bookmarkStart w:id="8" w:name="_Toc361508754"/>
      <w:r>
        <w:rPr>
          <w:rFonts w:hint="eastAsia" w:ascii="宋体" w:hAnsi="宋体" w:eastAsia="宋体" w:cs="宋体"/>
          <w:color w:val="000000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</w:p>
    <w:p w14:paraId="44C137C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highlight w:val="none"/>
        </w:rPr>
        <w:t>名称）的法定代表人。</w:t>
      </w:r>
    </w:p>
    <w:p w14:paraId="3B66CF6E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7075BD08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270DE924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54D6D0D3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6A4AADD9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2C7B1381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5C1D9608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13E0D227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0BDE341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4374D9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3CAB6AE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614FEA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DB874F7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642B2B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506A52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B6A95D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E98C80A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62D4659A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12F38A66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0"/>
          <w:szCs w:val="20"/>
          <w:highlight w:val="none"/>
        </w:rPr>
      </w:pPr>
    </w:p>
    <w:p w14:paraId="103D5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河南杞县农村商业银行股份有限公司网点标识更换项目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包段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领取竞争性谈判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1BC6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D2C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4AB7A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059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4D1B9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029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8BA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91DE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74EB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75F4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5823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7DED6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0AE1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7E393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608E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95803D6">
      <w:pPr>
        <w:jc w:val="center"/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1"/>
          <w:szCs w:val="21"/>
        </w:rPr>
        <w:t>年       月      日</w:t>
      </w:r>
    </w:p>
    <w:p w14:paraId="73B679BA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6218"/>
    <w:rsid w:val="17081744"/>
    <w:rsid w:val="4AD64D94"/>
    <w:rsid w:val="4B8A513A"/>
    <w:rsid w:val="57875362"/>
    <w:rsid w:val="624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60" w:beforeAutospacing="1" w:afterAutospacing="1" w:line="360" w:lineRule="auto"/>
      <w:ind w:left="0" w:right="0" w:firstLine="420" w:firstLineChars="200"/>
      <w:jc w:val="left"/>
    </w:pPr>
    <w:rPr>
      <w:rFonts w:ascii="Times New Roman" w:hAnsi="Times New Roman" w:eastAsia="宋体"/>
      <w:kern w:val="0"/>
      <w:sz w:val="21"/>
      <w:szCs w:val="22"/>
      <w:lang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2024-07-03T00:30:00Z</dcterms:created>
  <dc:creator>Administrator</dc:creator>
  <cp:lastModifiedBy>崔丹</cp:lastModifiedBy>
  <dcterms:modified xsi:type="dcterms:W3CDTF">2025-09-09T12:08:00Z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0EFDF814E8114C07BBDB22148C1F1DA3_12</vt:lpwstr>
  </property>
  <property fmtid="{D5CDD505-2E9C-101B-9397-08002B2CF9AE}" pid="4" name="KSOTemplateDocerSaveRecord">
    <vt:lpwstr>eyJoZGlkIjoiY2E3ODIxN2FiNjcyNzdhOTIwMmM0MjljZjRiMzNhNGQiLCJ1c2VySWQiOiI0NTk1MjU5MTMifQ==</vt:lpwstr>
  </property>
</Properties>
</file>