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12E2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附件1：</w:t>
      </w:r>
    </w:p>
    <w:p w14:paraId="75CBDB00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原阳县中医院购买动脉硬化检测仪等设备项目</w:t>
      </w:r>
    </w:p>
    <w:p w14:paraId="465BD495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文件获取登记表</w:t>
      </w:r>
    </w:p>
    <w:p w14:paraId="621015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项目编号：【HXZB】20250566</w:t>
      </w:r>
    </w:p>
    <w:p w14:paraId="1E3CF1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年    月    日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       </w:t>
      </w:r>
      <w:r>
        <w:rPr>
          <w:rFonts w:hint="eastAsia" w:cs="宋体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>包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 xml:space="preserve">    段：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786C89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669D6B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1B6D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5CF24A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291927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CFB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772327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204E33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345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2B0171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5B6A89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D9E46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2CB7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6B82D0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356991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30FDE3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0A36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368100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7DF707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39DC1D22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</w:p>
    <w:p w14:paraId="12D1E15B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 w14:paraId="469ADA4E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法定代表人身份证明</w:t>
      </w:r>
    </w:p>
    <w:p w14:paraId="479C0E02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cs="宋体"/>
          <w:color w:val="000000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highlight w:val="none"/>
        </w:rPr>
        <w:t>名称：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         </w:t>
      </w:r>
    </w:p>
    <w:p w14:paraId="3F3211C8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姓名：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highlight w:val="none"/>
        </w:rPr>
        <w:t>性别：</w:t>
      </w:r>
      <w:bookmarkStart w:id="0" w:name="_Toc369531698"/>
      <w:bookmarkStart w:id="1" w:name="_Toc352691662"/>
      <w:bookmarkStart w:id="2" w:name="_Toc27897"/>
      <w:r>
        <w:rPr>
          <w:rFonts w:hint="eastAsia" w:ascii="宋体" w:hAnsi="宋体" w:eastAsia="宋体" w:cs="宋体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000000"/>
          <w:highlight w:val="none"/>
        </w:rPr>
        <w:t>龄</w:t>
      </w:r>
      <w:bookmarkStart w:id="3" w:name="_Toc352691663"/>
      <w:bookmarkStart w:id="4" w:name="_Toc15573"/>
      <w:bookmarkStart w:id="5" w:name="_Toc369531699"/>
      <w:bookmarkStart w:id="6" w:name="_Toc361508754"/>
      <w:bookmarkStart w:id="7" w:name="_Toc300835211"/>
      <w:bookmarkStart w:id="8" w:name="_Toc384308377"/>
      <w:r>
        <w:rPr>
          <w:rFonts w:hint="eastAsia" w:ascii="宋体" w:hAnsi="宋体" w:eastAsia="宋体" w:cs="宋体"/>
          <w:color w:val="000000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highlight w:val="none"/>
        </w:rPr>
        <w:t>职务：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</w:t>
      </w:r>
    </w:p>
    <w:p w14:paraId="7C7024DA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系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highlight w:val="none"/>
        </w:rPr>
        <w:t>（</w:t>
      </w:r>
      <w:r>
        <w:rPr>
          <w:rFonts w:hint="eastAsia" w:cs="宋体"/>
          <w:color w:val="000000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highlight w:val="none"/>
        </w:rPr>
        <w:t>名称）的法定代表人。</w:t>
      </w:r>
    </w:p>
    <w:p w14:paraId="02D13AD1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特此证明。</w:t>
      </w:r>
    </w:p>
    <w:p w14:paraId="08726AE9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 w14:paraId="2EC2EFB8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复印件或扫描件</w:t>
      </w:r>
    </w:p>
    <w:p w14:paraId="39783C17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 w14:paraId="199AA446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 w14:paraId="7CDB89BF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（盖单位章）</w:t>
      </w:r>
    </w:p>
    <w:p w14:paraId="088DB6FF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szCs w:val="21"/>
          <w:highlight w:val="none"/>
          <w:u w:val="single"/>
        </w:rPr>
      </w:pPr>
    </w:p>
    <w:p w14:paraId="5466E08D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</w:p>
    <w:p w14:paraId="53A7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389822E">
      <w:pPr>
        <w:bidi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4E8820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B8062AD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6718CCD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658E5D6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86741D4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753665A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103AFBF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C347430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7C97343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2528F8E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3A07B43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EF119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D2712A2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ED06129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764DB69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D2C3FAF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193275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524F59B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0C9A030">
      <w:pPr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 w14:paraId="26826C74"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授权委托书</w:t>
      </w:r>
    </w:p>
    <w:p w14:paraId="3752AABA">
      <w:pPr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 w14:paraId="37181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（姓名）系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</w:rPr>
        <w:t>名称）的法定代表人，现委托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（姓名）为我方代理人。代理人根据授权，以我方名义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原阳县中医院购买动脉硬化检测仪等设备项目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</w:t>
      </w:r>
      <w:r>
        <w:rPr>
          <w:rFonts w:hint="eastAsia" w:cs="宋体"/>
          <w:sz w:val="21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 w:val="21"/>
          <w:szCs w:val="21"/>
        </w:rPr>
        <w:t>文件和处理有关事宜，其法律后果由我方承担。</w:t>
      </w:r>
    </w:p>
    <w:p w14:paraId="3564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委托期限：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自签署之日起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278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代理人无转委托权。</w:t>
      </w:r>
      <w:bookmarkStart w:id="9" w:name="_GoBack"/>
      <w:bookmarkEnd w:id="9"/>
    </w:p>
    <w:p w14:paraId="33F8C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附：法定代表人身份证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sz w:val="21"/>
          <w:szCs w:val="21"/>
        </w:rPr>
        <w:t>及委托代理人身份证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扫描件</w:t>
      </w:r>
    </w:p>
    <w:p w14:paraId="421F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C7A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B84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D47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6690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供  应  商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（盖单位章）</w:t>
      </w:r>
    </w:p>
    <w:p w14:paraId="1D47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（签字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或盖章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3B4E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</w:p>
    <w:p w14:paraId="03C52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（签字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或盖章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 w14:paraId="5B27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</w:p>
    <w:p w14:paraId="7AE6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4EE6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年       月      日</w:t>
      </w:r>
    </w:p>
    <w:p w14:paraId="2B63BD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85079"/>
    <w:rsid w:val="265E33AF"/>
    <w:rsid w:val="65E73CE5"/>
    <w:rsid w:val="753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406</Characters>
  <Lines>0</Lines>
  <Paragraphs>0</Paragraphs>
  <TotalTime>0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2025-01-02T09:03:00Z</dcterms:created>
  <dc:creator>Administrator</dc:creator>
  <cp:lastModifiedBy>侯高磊</cp:lastModifiedBy>
  <dcterms:modified xsi:type="dcterms:W3CDTF">2025-06-19T07:41:44Z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eyJoZGlkIjoiZDc5OTE4ZGE1MTY0MmJhNTFlOTZiYjEwYTMzNGNiNDYiLCJ1c2VySWQiOiIxNDU0Njc3NjI0In0=</vt:lpwstr>
  </property>
  <property fmtid="{D5CDD505-2E9C-101B-9397-08002B2CF9AE}" pid="4" name="ICV">
    <vt:lpwstr>EBC44BD99EBD4A2E849BFF2045363CF2_12</vt:lpwstr>
  </property>
</Properties>
</file>