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A7908">
      <w:pPr>
        <w:widowControl/>
        <w:adjustRightInd w:val="0"/>
        <w:snapToGrid w:val="0"/>
        <w:spacing w:line="360" w:lineRule="auto"/>
        <w:jc w:val="center"/>
        <w:rPr>
          <w:rFonts w:hint="eastAsia"/>
          <w:b/>
          <w:kern w:val="0"/>
          <w:sz w:val="28"/>
          <w:szCs w:val="28"/>
        </w:rPr>
      </w:pPr>
      <w:r>
        <w:rPr>
          <w:rFonts w:hint="eastAsia"/>
          <w:b/>
          <w:kern w:val="0"/>
          <w:sz w:val="28"/>
          <w:szCs w:val="28"/>
        </w:rPr>
        <w:t>郑州北车站2025年三季度防磨垫、中号三角木、档木、铁塑三角挡、双帽钉购置公开招标公告</w:t>
      </w:r>
    </w:p>
    <w:p w14:paraId="61067F86">
      <w:pPr>
        <w:pStyle w:val="2"/>
        <w:keepNext w:val="0"/>
        <w:keepLines w:val="0"/>
        <w:widowControl/>
        <w:numPr>
          <w:ilvl w:val="0"/>
          <w:numId w:val="0"/>
        </w:numPr>
        <w:spacing w:line="360" w:lineRule="auto"/>
        <w:jc w:val="left"/>
        <w:rPr>
          <w:rFonts w:hint="eastAsia" w:ascii="宋体" w:hAnsi="宋体" w:eastAsia="宋体" w:cs="宋体"/>
          <w:bCs/>
          <w:sz w:val="21"/>
          <w:szCs w:val="21"/>
          <w:shd w:val="clear" w:color="auto" w:fill="FFFFFF"/>
          <w:lang w:eastAsia="zh-CN"/>
        </w:rPr>
      </w:pPr>
      <w:bookmarkStart w:id="0" w:name="_Toc14853"/>
      <w:bookmarkStart w:id="1" w:name="_Toc9987"/>
      <w:bookmarkStart w:id="2" w:name="_Toc22471"/>
      <w:bookmarkStart w:id="3" w:name="_Toc20278"/>
      <w:bookmarkStart w:id="4" w:name="_Toc10305"/>
      <w:bookmarkStart w:id="5" w:name="_Toc19804"/>
      <w:r>
        <w:rPr>
          <w:rFonts w:hint="eastAsia" w:ascii="宋体" w:hAnsi="宋体" w:eastAsia="宋体" w:cs="宋体"/>
          <w:bCs/>
          <w:sz w:val="21"/>
          <w:szCs w:val="21"/>
          <w:shd w:val="clear" w:color="auto" w:fill="FFFFFF"/>
          <w:lang w:eastAsia="zh-CN"/>
        </w:rPr>
        <w:t>一、项目基本情况</w:t>
      </w:r>
      <w:bookmarkEnd w:id="0"/>
      <w:bookmarkEnd w:id="1"/>
      <w:bookmarkEnd w:id="2"/>
      <w:bookmarkEnd w:id="3"/>
      <w:bookmarkEnd w:id="4"/>
      <w:bookmarkEnd w:id="5"/>
    </w:p>
    <w:p w14:paraId="6628FB4C">
      <w:pPr>
        <w:widowControl/>
        <w:tabs>
          <w:tab w:val="left" w:pos="840"/>
        </w:tabs>
        <w:spacing w:line="360" w:lineRule="auto"/>
        <w:ind w:firstLine="420" w:firstLineChars="200"/>
        <w:jc w:val="left"/>
        <w:rPr>
          <w:rFonts w:hint="eastAsia"/>
          <w:szCs w:val="21"/>
          <w:shd w:val="clear" w:color="auto" w:fill="FFFFFF"/>
        </w:rPr>
      </w:pPr>
      <w:bookmarkStart w:id="6" w:name="_Toc26725"/>
      <w:r>
        <w:rPr>
          <w:rFonts w:hint="eastAsia"/>
          <w:szCs w:val="21"/>
          <w:shd w:val="clear" w:color="auto" w:fill="FFFFFF"/>
        </w:rPr>
        <w:t>1.1 项目编号：【HXZB】20250807</w:t>
      </w:r>
    </w:p>
    <w:p w14:paraId="1305A650">
      <w:pPr>
        <w:widowControl/>
        <w:tabs>
          <w:tab w:val="left" w:pos="840"/>
        </w:tabs>
        <w:spacing w:line="360" w:lineRule="auto"/>
        <w:ind w:firstLine="420" w:firstLineChars="200"/>
        <w:jc w:val="left"/>
        <w:rPr>
          <w:rFonts w:hint="eastAsia"/>
          <w:szCs w:val="21"/>
          <w:shd w:val="clear" w:color="auto" w:fill="FFFFFF"/>
        </w:rPr>
      </w:pPr>
      <w:r>
        <w:rPr>
          <w:rFonts w:hint="eastAsia"/>
          <w:szCs w:val="21"/>
          <w:shd w:val="clear" w:color="auto" w:fill="FFFFFF"/>
        </w:rPr>
        <w:t>1.2 项目名称：</w:t>
      </w:r>
      <w:r>
        <w:rPr>
          <w:rFonts w:hint="eastAsia"/>
          <w:szCs w:val="21"/>
        </w:rPr>
        <w:t>郑州北车站2025年三季度防磨垫、中号三角木、档木、铁塑三角挡、双帽钉购置</w:t>
      </w:r>
    </w:p>
    <w:p w14:paraId="2D82B34A">
      <w:pPr>
        <w:widowControl/>
        <w:tabs>
          <w:tab w:val="left" w:pos="840"/>
        </w:tabs>
        <w:spacing w:line="360" w:lineRule="auto"/>
        <w:ind w:firstLine="420" w:firstLineChars="200"/>
        <w:jc w:val="left"/>
        <w:rPr>
          <w:rFonts w:hint="eastAsia"/>
          <w:szCs w:val="21"/>
          <w:shd w:val="clear" w:color="auto" w:fill="FFFFFF"/>
        </w:rPr>
      </w:pPr>
      <w:r>
        <w:rPr>
          <w:rFonts w:hint="eastAsia"/>
          <w:szCs w:val="21"/>
          <w:shd w:val="clear" w:color="auto" w:fill="FFFFFF"/>
        </w:rPr>
        <w:t>1.3 招标方式：公开招标</w:t>
      </w:r>
    </w:p>
    <w:p w14:paraId="082C9C0D">
      <w:pPr>
        <w:widowControl/>
        <w:tabs>
          <w:tab w:val="left" w:pos="840"/>
        </w:tabs>
        <w:spacing w:line="360" w:lineRule="auto"/>
        <w:ind w:firstLine="420" w:firstLineChars="200"/>
        <w:jc w:val="left"/>
        <w:rPr>
          <w:szCs w:val="21"/>
          <w:shd w:val="clear" w:color="auto" w:fill="FFFFFF"/>
        </w:rPr>
      </w:pPr>
      <w:r>
        <w:rPr>
          <w:rFonts w:hint="eastAsia"/>
          <w:szCs w:val="21"/>
          <w:shd w:val="clear" w:color="auto" w:fill="FFFFFF"/>
        </w:rPr>
        <w:t>1.4 预算单价：46.49万元（含税）</w:t>
      </w:r>
    </w:p>
    <w:p w14:paraId="5601AE0E">
      <w:pPr>
        <w:pStyle w:val="10"/>
        <w:spacing w:line="360" w:lineRule="auto"/>
        <w:ind w:firstLine="840" w:firstLineChars="400"/>
        <w:rPr>
          <w:rFonts w:hint="eastAsia" w:hAnsi="宋体"/>
          <w:color w:val="auto"/>
          <w:sz w:val="21"/>
          <w:szCs w:val="21"/>
          <w:shd w:val="clear" w:color="auto" w:fill="FFFFFF"/>
        </w:rPr>
      </w:pPr>
      <w:r>
        <w:rPr>
          <w:rFonts w:hint="eastAsia" w:hAnsi="宋体"/>
          <w:color w:val="auto"/>
          <w:sz w:val="21"/>
          <w:szCs w:val="21"/>
          <w:shd w:val="clear" w:color="auto" w:fill="FFFFFF"/>
        </w:rPr>
        <w:t>最高限价：</w:t>
      </w:r>
      <w:bookmarkStart w:id="7" w:name="_Toc19521"/>
      <w:bookmarkStart w:id="8" w:name="_Toc26079"/>
      <w:bookmarkStart w:id="9" w:name="_Toc24040"/>
      <w:bookmarkStart w:id="10" w:name="_Toc27913"/>
      <w:bookmarkStart w:id="11" w:name="_Toc21071"/>
      <w:r>
        <w:rPr>
          <w:rFonts w:hint="eastAsia" w:hAnsi="宋体"/>
          <w:color w:val="auto"/>
          <w:sz w:val="21"/>
          <w:szCs w:val="21"/>
          <w:shd w:val="clear" w:color="auto" w:fill="FFFFFF"/>
        </w:rPr>
        <w:t>46.49万元（含税）</w:t>
      </w:r>
    </w:p>
    <w:p w14:paraId="1B9DDB00">
      <w:pPr>
        <w:pStyle w:val="5"/>
        <w:ind w:left="840" w:leftChars="400" w:firstLine="0" w:firstLineChars="0"/>
        <w:rPr>
          <w:rFonts w:hint="eastAsia"/>
        </w:rPr>
      </w:pPr>
      <w:r>
        <w:rPr>
          <w:rFonts w:hint="eastAsia"/>
          <w:color w:val="000000"/>
        </w:rPr>
        <w:t>注：报价需包含产品包装、运输、装卸车及卸货上楼费用。</w:t>
      </w:r>
    </w:p>
    <w:bookmarkEnd w:id="7"/>
    <w:bookmarkEnd w:id="8"/>
    <w:bookmarkEnd w:id="9"/>
    <w:bookmarkEnd w:id="10"/>
    <w:bookmarkEnd w:id="11"/>
    <w:p w14:paraId="20F88666">
      <w:pPr>
        <w:pStyle w:val="6"/>
        <w:widowControl/>
        <w:spacing w:before="0" w:beforeAutospacing="0" w:after="0" w:afterAutospacing="0" w:line="360" w:lineRule="auto"/>
        <w:ind w:firstLine="420" w:firstLineChars="200"/>
        <w:rPr>
          <w:sz w:val="21"/>
          <w:szCs w:val="21"/>
          <w:shd w:val="clear" w:color="auto" w:fill="FFFFFF"/>
        </w:rPr>
      </w:pPr>
      <w:r>
        <w:rPr>
          <w:sz w:val="21"/>
          <w:szCs w:val="21"/>
          <w:shd w:val="clear" w:color="auto" w:fill="FFFFFF"/>
        </w:rPr>
        <w:t>1.5 采购范围：</w:t>
      </w:r>
      <w:r>
        <w:rPr>
          <w:rFonts w:hint="eastAsia"/>
          <w:sz w:val="21"/>
          <w:szCs w:val="21"/>
          <w:shd w:val="clear" w:color="auto" w:fill="FFFFFF"/>
        </w:rPr>
        <w:t>郑州北车站2025年三季度防磨垫、中号三角木、档木、铁塑三角挡、双帽钉购置，具体内容详见招标文件第五章 采购需求</w:t>
      </w:r>
      <w:r>
        <w:rPr>
          <w:sz w:val="21"/>
          <w:szCs w:val="21"/>
          <w:shd w:val="clear" w:color="auto" w:fill="FFFFFF"/>
        </w:rPr>
        <w:t>。</w:t>
      </w:r>
    </w:p>
    <w:p w14:paraId="675163ED">
      <w:pPr>
        <w:pStyle w:val="6"/>
        <w:widowControl/>
        <w:spacing w:before="0" w:beforeAutospacing="0" w:after="0" w:afterAutospacing="0" w:line="360" w:lineRule="auto"/>
        <w:ind w:firstLine="420" w:firstLineChars="200"/>
        <w:rPr>
          <w:sz w:val="21"/>
          <w:szCs w:val="21"/>
          <w:shd w:val="clear" w:color="auto" w:fill="FFFFFF"/>
        </w:rPr>
      </w:pPr>
      <w:r>
        <w:rPr>
          <w:sz w:val="21"/>
          <w:szCs w:val="21"/>
          <w:shd w:val="clear" w:color="auto" w:fill="FFFFFF"/>
        </w:rPr>
        <w:t>1.</w:t>
      </w:r>
      <w:r>
        <w:rPr>
          <w:rFonts w:hint="eastAsia"/>
          <w:sz w:val="21"/>
          <w:szCs w:val="21"/>
          <w:shd w:val="clear" w:color="auto" w:fill="FFFFFF"/>
        </w:rPr>
        <w:t>6 供货期</w:t>
      </w:r>
      <w:r>
        <w:rPr>
          <w:sz w:val="21"/>
          <w:szCs w:val="21"/>
          <w:shd w:val="clear" w:color="auto" w:fill="FFFFFF"/>
        </w:rPr>
        <w:t>：</w:t>
      </w:r>
      <w:r>
        <w:rPr>
          <w:rFonts w:hint="eastAsia"/>
          <w:sz w:val="21"/>
          <w:szCs w:val="21"/>
          <w:shd w:val="clear" w:color="auto" w:fill="FFFFFF"/>
        </w:rPr>
        <w:t>自合同签订之日起3日历天内到货</w:t>
      </w:r>
      <w:r>
        <w:rPr>
          <w:sz w:val="21"/>
          <w:szCs w:val="21"/>
          <w:shd w:val="clear" w:color="auto" w:fill="FFFFFF"/>
        </w:rPr>
        <w:t>。</w:t>
      </w:r>
    </w:p>
    <w:p w14:paraId="31CB1926">
      <w:pPr>
        <w:pStyle w:val="6"/>
        <w:widowControl/>
        <w:spacing w:before="0" w:beforeAutospacing="0" w:after="0" w:afterAutospacing="0" w:line="360" w:lineRule="auto"/>
        <w:ind w:firstLine="420" w:firstLineChars="200"/>
        <w:rPr>
          <w:sz w:val="21"/>
          <w:szCs w:val="21"/>
          <w:shd w:val="clear" w:color="auto" w:fill="FFFFFF"/>
        </w:rPr>
      </w:pPr>
      <w:r>
        <w:rPr>
          <w:sz w:val="21"/>
          <w:szCs w:val="21"/>
          <w:shd w:val="clear" w:color="auto" w:fill="FFFFFF"/>
        </w:rPr>
        <w:t>1.</w:t>
      </w:r>
      <w:r>
        <w:rPr>
          <w:rFonts w:hint="eastAsia"/>
          <w:sz w:val="21"/>
          <w:szCs w:val="21"/>
          <w:shd w:val="clear" w:color="auto" w:fill="FFFFFF"/>
        </w:rPr>
        <w:t>7</w:t>
      </w:r>
      <w:r>
        <w:rPr>
          <w:sz w:val="21"/>
          <w:szCs w:val="21"/>
          <w:shd w:val="clear" w:color="auto" w:fill="FFFFFF"/>
        </w:rPr>
        <w:t xml:space="preserve"> 交货地点：</w:t>
      </w:r>
      <w:r>
        <w:rPr>
          <w:rFonts w:hint="eastAsia"/>
          <w:sz w:val="21"/>
          <w:szCs w:val="21"/>
          <w:shd w:val="clear" w:color="auto" w:fill="FFFFFF"/>
        </w:rPr>
        <w:t>招标</w:t>
      </w:r>
      <w:r>
        <w:rPr>
          <w:sz w:val="21"/>
          <w:szCs w:val="21"/>
          <w:shd w:val="clear" w:color="auto" w:fill="FFFFFF"/>
        </w:rPr>
        <w:t>人指定地点。</w:t>
      </w:r>
    </w:p>
    <w:p w14:paraId="0DE90391">
      <w:pPr>
        <w:pStyle w:val="6"/>
        <w:widowControl/>
        <w:spacing w:before="0" w:beforeAutospacing="0" w:after="0" w:afterAutospacing="0" w:line="360" w:lineRule="auto"/>
        <w:ind w:firstLine="420" w:firstLineChars="200"/>
        <w:rPr>
          <w:sz w:val="21"/>
          <w:szCs w:val="21"/>
          <w:shd w:val="clear" w:color="auto" w:fill="FFFFFF"/>
        </w:rPr>
      </w:pPr>
      <w:r>
        <w:rPr>
          <w:sz w:val="21"/>
          <w:szCs w:val="21"/>
          <w:shd w:val="clear" w:color="auto" w:fill="FFFFFF"/>
        </w:rPr>
        <w:t>1.</w:t>
      </w:r>
      <w:r>
        <w:rPr>
          <w:rFonts w:hint="eastAsia"/>
          <w:sz w:val="21"/>
          <w:szCs w:val="21"/>
          <w:shd w:val="clear" w:color="auto" w:fill="FFFFFF"/>
        </w:rPr>
        <w:t>8</w:t>
      </w:r>
      <w:r>
        <w:rPr>
          <w:sz w:val="21"/>
          <w:szCs w:val="21"/>
          <w:shd w:val="clear" w:color="auto" w:fill="FFFFFF"/>
        </w:rPr>
        <w:t xml:space="preserve"> 质量</w:t>
      </w:r>
      <w:r>
        <w:rPr>
          <w:rFonts w:hint="eastAsia"/>
          <w:sz w:val="21"/>
          <w:szCs w:val="21"/>
          <w:shd w:val="clear" w:color="auto" w:fill="FFFFFF"/>
        </w:rPr>
        <w:t>标准</w:t>
      </w:r>
      <w:r>
        <w:rPr>
          <w:sz w:val="21"/>
          <w:szCs w:val="21"/>
          <w:shd w:val="clear" w:color="auto" w:fill="FFFFFF"/>
        </w:rPr>
        <w:t>：</w:t>
      </w:r>
      <w:r>
        <w:rPr>
          <w:rFonts w:hint="eastAsia"/>
          <w:sz w:val="21"/>
          <w:szCs w:val="21"/>
          <w:shd w:val="clear" w:color="auto" w:fill="FFFFFF"/>
        </w:rPr>
        <w:t>质量应符合国家相关行业标准</w:t>
      </w:r>
      <w:r>
        <w:rPr>
          <w:sz w:val="21"/>
          <w:szCs w:val="21"/>
          <w:shd w:val="clear" w:color="auto" w:fill="FFFFFF"/>
        </w:rPr>
        <w:t>。</w:t>
      </w:r>
    </w:p>
    <w:p w14:paraId="4C1A969A">
      <w:pPr>
        <w:pStyle w:val="6"/>
        <w:widowControl/>
        <w:spacing w:before="0" w:beforeAutospacing="0" w:after="0" w:afterAutospacing="0" w:line="360" w:lineRule="auto"/>
        <w:ind w:firstLine="420" w:firstLineChars="200"/>
        <w:rPr>
          <w:sz w:val="21"/>
          <w:szCs w:val="21"/>
          <w:shd w:val="clear" w:color="auto" w:fill="FFFFFF"/>
        </w:rPr>
      </w:pPr>
      <w:r>
        <w:rPr>
          <w:sz w:val="21"/>
          <w:szCs w:val="21"/>
          <w:shd w:val="clear" w:color="auto" w:fill="FFFFFF"/>
        </w:rPr>
        <w:t>1.</w:t>
      </w:r>
      <w:r>
        <w:rPr>
          <w:rFonts w:hint="eastAsia"/>
          <w:sz w:val="21"/>
          <w:szCs w:val="21"/>
          <w:shd w:val="clear" w:color="auto" w:fill="FFFFFF"/>
        </w:rPr>
        <w:t>9</w:t>
      </w:r>
      <w:r>
        <w:rPr>
          <w:sz w:val="21"/>
          <w:szCs w:val="21"/>
          <w:shd w:val="clear" w:color="auto" w:fill="FFFFFF"/>
        </w:rPr>
        <w:t xml:space="preserve"> 质保期：</w:t>
      </w:r>
      <w:r>
        <w:rPr>
          <w:rFonts w:hint="eastAsia"/>
          <w:sz w:val="21"/>
          <w:szCs w:val="21"/>
          <w:shd w:val="clear" w:color="auto" w:fill="FFFFFF"/>
        </w:rPr>
        <w:t>3年</w:t>
      </w:r>
      <w:r>
        <w:rPr>
          <w:sz w:val="21"/>
          <w:szCs w:val="21"/>
          <w:shd w:val="clear" w:color="auto" w:fill="FFFFFF"/>
        </w:rPr>
        <w:t>。</w:t>
      </w:r>
    </w:p>
    <w:p w14:paraId="5F3EE6AE">
      <w:pPr>
        <w:pStyle w:val="6"/>
        <w:widowControl/>
        <w:spacing w:before="0" w:beforeAutospacing="0" w:after="0" w:afterAutospacing="0" w:line="360" w:lineRule="auto"/>
        <w:ind w:firstLine="420" w:firstLineChars="200"/>
        <w:rPr>
          <w:sz w:val="21"/>
          <w:szCs w:val="21"/>
          <w:shd w:val="clear" w:color="auto" w:fill="FFFFFF"/>
        </w:rPr>
      </w:pPr>
      <w:r>
        <w:rPr>
          <w:rFonts w:hint="eastAsia"/>
          <w:sz w:val="21"/>
          <w:szCs w:val="21"/>
          <w:shd w:val="clear" w:color="auto" w:fill="FFFFFF"/>
        </w:rPr>
        <w:t>1.10 本项目不接受联合体投标。</w:t>
      </w:r>
    </w:p>
    <w:p w14:paraId="55025A29">
      <w:pPr>
        <w:pStyle w:val="2"/>
        <w:keepNext w:val="0"/>
        <w:keepLines w:val="0"/>
        <w:widowControl/>
        <w:numPr>
          <w:ilvl w:val="0"/>
          <w:numId w:val="0"/>
        </w:numPr>
        <w:spacing w:line="360" w:lineRule="auto"/>
        <w:jc w:val="left"/>
        <w:rPr>
          <w:rFonts w:hint="eastAsia" w:ascii="宋体" w:hAnsi="宋体" w:eastAsia="宋体" w:cs="宋体"/>
          <w:bCs/>
          <w:sz w:val="21"/>
          <w:szCs w:val="21"/>
          <w:shd w:val="clear" w:color="auto" w:fill="FFFFFF"/>
        </w:rPr>
      </w:pPr>
      <w:bookmarkStart w:id="12" w:name="_Toc18607"/>
      <w:bookmarkStart w:id="13" w:name="_Toc23626"/>
      <w:bookmarkStart w:id="14" w:name="_Toc27704"/>
      <w:bookmarkStart w:id="15" w:name="_Toc16639"/>
      <w:bookmarkStart w:id="16" w:name="_Toc20890"/>
      <w:bookmarkStart w:id="17" w:name="_Toc21579"/>
      <w:bookmarkStart w:id="18" w:name="_Toc15634"/>
      <w:bookmarkStart w:id="19" w:name="_Toc9584"/>
      <w:bookmarkStart w:id="20" w:name="_Toc22610"/>
      <w:bookmarkStart w:id="21" w:name="_Toc3518"/>
      <w:r>
        <w:rPr>
          <w:rFonts w:hint="eastAsia" w:ascii="宋体" w:hAnsi="宋体" w:eastAsia="宋体" w:cs="宋体"/>
          <w:bCs/>
          <w:sz w:val="21"/>
          <w:szCs w:val="21"/>
          <w:shd w:val="clear" w:color="auto" w:fill="FFFFFF"/>
          <w:lang w:eastAsia="zh-CN"/>
        </w:rPr>
        <w:t>二</w:t>
      </w:r>
      <w:r>
        <w:rPr>
          <w:rFonts w:hint="eastAsia" w:ascii="宋体" w:hAnsi="宋体" w:eastAsia="宋体" w:cs="宋体"/>
          <w:bCs/>
          <w:sz w:val="21"/>
          <w:szCs w:val="21"/>
          <w:shd w:val="clear" w:color="auto" w:fill="FFFFFF"/>
        </w:rPr>
        <w:t>、</w:t>
      </w:r>
      <w:bookmarkEnd w:id="6"/>
      <w:bookmarkEnd w:id="12"/>
      <w:bookmarkEnd w:id="13"/>
      <w:bookmarkEnd w:id="14"/>
      <w:bookmarkEnd w:id="15"/>
      <w:r>
        <w:rPr>
          <w:rFonts w:hint="eastAsia" w:ascii="宋体" w:hAnsi="宋体" w:eastAsia="宋体" w:cs="宋体"/>
          <w:bCs/>
          <w:sz w:val="21"/>
          <w:szCs w:val="21"/>
          <w:shd w:val="clear" w:color="auto" w:fill="FFFFFF"/>
          <w:lang w:eastAsia="zh-CN"/>
        </w:rPr>
        <w:t>投标人</w:t>
      </w:r>
      <w:r>
        <w:rPr>
          <w:rFonts w:hint="eastAsia" w:ascii="宋体" w:hAnsi="宋体" w:eastAsia="宋体" w:cs="宋体"/>
          <w:bCs/>
          <w:sz w:val="21"/>
          <w:szCs w:val="21"/>
          <w:shd w:val="clear" w:color="auto" w:fill="FFFFFF"/>
        </w:rPr>
        <w:t>资格要求：</w:t>
      </w:r>
      <w:bookmarkEnd w:id="16"/>
      <w:bookmarkEnd w:id="17"/>
      <w:bookmarkEnd w:id="18"/>
      <w:bookmarkEnd w:id="19"/>
      <w:bookmarkEnd w:id="20"/>
      <w:bookmarkEnd w:id="21"/>
    </w:p>
    <w:p w14:paraId="40ABA15C">
      <w:pPr>
        <w:wordWrap w:val="0"/>
        <w:spacing w:line="360" w:lineRule="auto"/>
        <w:ind w:firstLine="420" w:firstLineChars="200"/>
        <w:rPr>
          <w:rFonts w:hint="eastAsia" w:cs="Times New Roman"/>
          <w:szCs w:val="21"/>
        </w:rPr>
      </w:pPr>
      <w:bookmarkStart w:id="22" w:name="_Toc23395"/>
      <w:bookmarkStart w:id="23" w:name="_Toc7823"/>
      <w:bookmarkStart w:id="24" w:name="_Toc30971"/>
      <w:bookmarkStart w:id="25" w:name="_Toc30643"/>
      <w:bookmarkStart w:id="26" w:name="_Toc9562"/>
      <w:r>
        <w:rPr>
          <w:rFonts w:hint="eastAsia" w:cs="Times New Roman"/>
          <w:szCs w:val="21"/>
        </w:rPr>
        <w:t xml:space="preserve">2.1 </w:t>
      </w:r>
      <w:r>
        <w:rPr>
          <w:rFonts w:hint="eastAsia"/>
          <w:szCs w:val="21"/>
          <w:shd w:val="clear" w:color="auto" w:fill="FFFFFF"/>
        </w:rPr>
        <w:t>具有独立承担民事责任的能力（提供法人或者其他组织的营业执照等证明文件，自然人的身份证明），能开具增值税专用发票</w:t>
      </w:r>
      <w:r>
        <w:rPr>
          <w:rFonts w:hint="eastAsia" w:cs="Times New Roman"/>
          <w:szCs w:val="21"/>
        </w:rPr>
        <w:t>。</w:t>
      </w:r>
    </w:p>
    <w:p w14:paraId="24E8C09E">
      <w:pPr>
        <w:wordWrap w:val="0"/>
        <w:spacing w:line="360" w:lineRule="auto"/>
        <w:ind w:firstLine="420" w:firstLineChars="200"/>
        <w:rPr>
          <w:rFonts w:hint="eastAsia" w:cs="Times New Roman"/>
          <w:szCs w:val="21"/>
        </w:rPr>
      </w:pPr>
      <w:r>
        <w:rPr>
          <w:rFonts w:hint="eastAsia" w:cs="Times New Roman"/>
          <w:szCs w:val="21"/>
        </w:rPr>
        <w:t>2.2 投标人应出具2024年度经审计的财务审计报告或</w:t>
      </w:r>
      <w:r>
        <w:rPr>
          <w:rFonts w:hint="eastAsia" w:cs="Times New Roman"/>
          <w:szCs w:val="21"/>
          <w:lang w:val="en-US" w:eastAsia="zh-CN"/>
        </w:rPr>
        <w:t>基</w:t>
      </w:r>
      <w:bookmarkStart w:id="95" w:name="_GoBack"/>
      <w:bookmarkEnd w:id="95"/>
      <w:r>
        <w:rPr>
          <w:rFonts w:hint="eastAsia" w:cs="Times New Roman"/>
          <w:szCs w:val="21"/>
        </w:rPr>
        <w:t>本开户行出具的资信证明（若企业成立年份不足一年的， 则以企业成立年份向后推算，提供相应年份的经审计合格的财务审计报告或提供基本开户行出具的资信证明）。</w:t>
      </w:r>
    </w:p>
    <w:p w14:paraId="55FBD55C">
      <w:pPr>
        <w:wordWrap w:val="0"/>
        <w:spacing w:line="360" w:lineRule="auto"/>
        <w:ind w:firstLine="420" w:firstLineChars="200"/>
        <w:rPr>
          <w:rFonts w:hint="eastAsia" w:cs="Times New Roman"/>
          <w:szCs w:val="21"/>
        </w:rPr>
      </w:pPr>
      <w:r>
        <w:rPr>
          <w:rFonts w:hint="eastAsia" w:cs="Times New Roman"/>
          <w:szCs w:val="21"/>
        </w:rPr>
        <w:t>2.3 具有履行合同所必需的设备和专业技术能力（提供承诺函）。</w:t>
      </w:r>
    </w:p>
    <w:p w14:paraId="55B0514F">
      <w:pPr>
        <w:wordWrap w:val="0"/>
        <w:spacing w:line="360" w:lineRule="auto"/>
        <w:ind w:firstLine="420" w:firstLineChars="200"/>
        <w:rPr>
          <w:rFonts w:hint="eastAsia" w:cs="Times New Roman"/>
          <w:szCs w:val="21"/>
        </w:rPr>
      </w:pPr>
      <w:r>
        <w:rPr>
          <w:rFonts w:hint="eastAsia" w:cs="Times New Roman"/>
          <w:szCs w:val="21"/>
        </w:rPr>
        <w:t xml:space="preserve">2.4 </w:t>
      </w:r>
      <w:r>
        <w:rPr>
          <w:rFonts w:hint="eastAsia"/>
          <w:kern w:val="0"/>
          <w:szCs w:val="21"/>
        </w:rPr>
        <w:t>有依法缴纳税收和社会保障资金的良好记录（2025年3月1日以来任意1个月的纳税证明和社保缴纳证明，依法免税或不需要缴纳社会保障资金的投标人，应提供相应文件证明），</w:t>
      </w:r>
      <w:r>
        <w:rPr>
          <w:rFonts w:hint="eastAsia"/>
          <w:bCs/>
          <w:szCs w:val="21"/>
        </w:rPr>
        <w:t>其他组织和自然人也需要提供缴纳税收的凭证和缴纳社会保险的凭证</w:t>
      </w:r>
      <w:r>
        <w:rPr>
          <w:rFonts w:hint="eastAsia"/>
          <w:kern w:val="0"/>
          <w:szCs w:val="21"/>
        </w:rPr>
        <w:t>。</w:t>
      </w:r>
    </w:p>
    <w:p w14:paraId="2253B4DF">
      <w:pPr>
        <w:wordWrap w:val="0"/>
        <w:spacing w:line="360" w:lineRule="auto"/>
        <w:ind w:firstLine="420" w:firstLineChars="200"/>
        <w:rPr>
          <w:rFonts w:hint="eastAsia" w:cs="Times New Roman"/>
          <w:szCs w:val="21"/>
        </w:rPr>
      </w:pPr>
      <w:r>
        <w:rPr>
          <w:rFonts w:hint="eastAsia" w:cs="Times New Roman"/>
          <w:szCs w:val="21"/>
        </w:rPr>
        <w:t>2.5 参加采购活动前三年内，在经营活动中没有重大违法记录（提供承诺函）。</w:t>
      </w:r>
    </w:p>
    <w:p w14:paraId="4D3A6B0E">
      <w:pPr>
        <w:wordWrap w:val="0"/>
        <w:spacing w:line="360" w:lineRule="auto"/>
        <w:ind w:firstLine="420" w:firstLineChars="200"/>
        <w:rPr>
          <w:rFonts w:hint="eastAsia" w:cs="Times New Roman"/>
          <w:szCs w:val="21"/>
        </w:rPr>
      </w:pPr>
      <w:r>
        <w:rPr>
          <w:rFonts w:hint="eastAsia" w:cs="Times New Roman"/>
          <w:szCs w:val="21"/>
        </w:rPr>
        <w:t>2.6 信誉要求：</w:t>
      </w:r>
    </w:p>
    <w:p w14:paraId="1A22465A">
      <w:pPr>
        <w:wordWrap w:val="0"/>
        <w:spacing w:line="360" w:lineRule="auto"/>
        <w:ind w:firstLine="420" w:firstLineChars="200"/>
        <w:rPr>
          <w:rFonts w:hint="eastAsia" w:cs="Times New Roman"/>
          <w:szCs w:val="21"/>
        </w:rPr>
      </w:pPr>
      <w:r>
        <w:rPr>
          <w:rFonts w:hint="eastAsia" w:cs="Times New Roman"/>
          <w:szCs w:val="21"/>
        </w:rPr>
        <w:t xml:space="preserve">2.6.1 供应商未被列入失信被执行人、重大税收违法失信主体、政府采购严重违法失信行为记录名单、严重违法失信名单和被列入经营异常名录，提供“中国执行信息公开网”网站（zxgk.court.gov.cn/）查询失信被执行人、“信用中国”网站（www.creditchina.gov.cn）查询重大税收违法失信主体、“中国政府采购网”（www.ccgp.gov.cn）查询政府采购严重违法失信行为记录名单；国家企业信用信息公示系统（www.gsxt.gov.cn）中被列入严重违法失信名单和被列入经营异常名录信息（移出有效）。 </w:t>
      </w:r>
    </w:p>
    <w:p w14:paraId="5FC44096">
      <w:pPr>
        <w:wordWrap w:val="0"/>
        <w:spacing w:line="360" w:lineRule="auto"/>
        <w:ind w:firstLine="420" w:firstLineChars="200"/>
        <w:rPr>
          <w:rFonts w:hint="eastAsia" w:cs="Times New Roman"/>
          <w:szCs w:val="21"/>
        </w:rPr>
      </w:pPr>
      <w:r>
        <w:rPr>
          <w:rFonts w:hint="eastAsia" w:cs="Times New Roman"/>
          <w:szCs w:val="21"/>
        </w:rPr>
        <w:t>2.6.2 供应商须接受国铁集团、郑州局集团有限公司物资供应商信用评价管理，中国国家铁路集团有限公司物资供应商信用评价查询结果（https://cg.95306.cn-信用评价-信用评价结果），对信用评价结果为C、D级及处罚期内的供应商，拒绝参与本项目响应活动（提供网页截图，若供应商不在中国国家铁路集团有限公司物资供应商库中的，则需要提供承诺函）。</w:t>
      </w:r>
    </w:p>
    <w:p w14:paraId="0159CD39">
      <w:pPr>
        <w:wordWrap w:val="0"/>
        <w:spacing w:line="360" w:lineRule="auto"/>
        <w:ind w:firstLine="420" w:firstLineChars="200"/>
        <w:rPr>
          <w:rFonts w:hint="eastAsia"/>
          <w:szCs w:val="21"/>
        </w:rPr>
      </w:pPr>
      <w:r>
        <w:rPr>
          <w:rFonts w:hint="eastAsia" w:cs="Times New Roman"/>
          <w:szCs w:val="21"/>
        </w:rPr>
        <w:t>2.6.3 其他要求：法定代表人为同一人或者存在控股、管理关系的不同单位，不得同时参加同一标段的响应（提供加盖供应商公章的“国家企业信用信息公示系统”中公示的公司信息、股东或投资人信息）。</w:t>
      </w:r>
    </w:p>
    <w:p w14:paraId="0DC7DEFC">
      <w:pPr>
        <w:pStyle w:val="2"/>
        <w:keepNext w:val="0"/>
        <w:keepLines w:val="0"/>
        <w:widowControl/>
        <w:numPr>
          <w:ilvl w:val="0"/>
          <w:numId w:val="0"/>
        </w:numPr>
        <w:wordWrap w:val="0"/>
        <w:spacing w:line="360" w:lineRule="auto"/>
        <w:ind w:firstLine="420" w:firstLineChars="200"/>
        <w:jc w:val="left"/>
        <w:rPr>
          <w:rFonts w:hint="eastAsia" w:ascii="宋体" w:hAnsi="宋体" w:eastAsia="宋体" w:cs="宋体"/>
          <w:b w:val="0"/>
          <w:sz w:val="21"/>
          <w:szCs w:val="21"/>
          <w:lang w:val="en-US" w:eastAsia="zh-CN"/>
        </w:rPr>
      </w:pPr>
      <w:bookmarkStart w:id="27" w:name="_Toc22984"/>
      <w:bookmarkStart w:id="28" w:name="_Toc4224"/>
      <w:bookmarkStart w:id="29" w:name="_Toc26447"/>
      <w:bookmarkStart w:id="30" w:name="_Toc4806"/>
      <w:bookmarkStart w:id="31" w:name="_Toc14716"/>
      <w:bookmarkStart w:id="32" w:name="_Toc10917"/>
      <w:r>
        <w:rPr>
          <w:rFonts w:hint="eastAsia" w:ascii="宋体" w:hAnsi="宋体" w:eastAsia="宋体" w:cs="宋体"/>
          <w:b w:val="0"/>
          <w:sz w:val="21"/>
          <w:szCs w:val="21"/>
          <w:lang w:val="en-US" w:eastAsia="zh-CN"/>
        </w:rPr>
        <w:t>注：本项目采取资格后审，获取了招标文件并不视为通过资格审查，资格审查工作在评标时由评标委员会独立负责，未通过资格审查的投标将视为无效投标。</w:t>
      </w:r>
      <w:bookmarkEnd w:id="27"/>
      <w:bookmarkEnd w:id="28"/>
      <w:bookmarkEnd w:id="29"/>
      <w:bookmarkEnd w:id="30"/>
      <w:bookmarkEnd w:id="31"/>
      <w:bookmarkEnd w:id="32"/>
    </w:p>
    <w:p w14:paraId="4BF0ABED">
      <w:pPr>
        <w:pStyle w:val="2"/>
        <w:keepNext w:val="0"/>
        <w:keepLines w:val="0"/>
        <w:widowControl/>
        <w:numPr>
          <w:ilvl w:val="0"/>
          <w:numId w:val="0"/>
        </w:numPr>
        <w:spacing w:line="360" w:lineRule="auto"/>
        <w:jc w:val="left"/>
        <w:rPr>
          <w:rFonts w:hint="eastAsia" w:ascii="宋体" w:hAnsi="宋体" w:eastAsia="宋体" w:cs="宋体"/>
          <w:bCs/>
          <w:sz w:val="21"/>
          <w:szCs w:val="21"/>
        </w:rPr>
      </w:pPr>
      <w:bookmarkStart w:id="33" w:name="_Toc8887"/>
      <w:bookmarkStart w:id="34" w:name="_Toc29047"/>
      <w:bookmarkStart w:id="35" w:name="_Toc10849"/>
      <w:bookmarkStart w:id="36" w:name="_Toc12740"/>
      <w:bookmarkStart w:id="37" w:name="_Toc25559"/>
      <w:bookmarkStart w:id="38" w:name="_Toc24204"/>
      <w:r>
        <w:rPr>
          <w:rFonts w:hint="eastAsia" w:ascii="宋体" w:hAnsi="宋体" w:eastAsia="宋体" w:cs="宋体"/>
          <w:bCs/>
          <w:sz w:val="21"/>
          <w:szCs w:val="21"/>
          <w:shd w:val="clear" w:color="auto" w:fill="FFFFFF"/>
          <w:lang w:eastAsia="zh-CN"/>
        </w:rPr>
        <w:t>三</w:t>
      </w:r>
      <w:r>
        <w:rPr>
          <w:rFonts w:hint="eastAsia" w:ascii="宋体" w:hAnsi="宋体" w:eastAsia="宋体" w:cs="宋体"/>
          <w:bCs/>
          <w:sz w:val="21"/>
          <w:szCs w:val="21"/>
          <w:shd w:val="clear" w:color="auto" w:fill="FFFFFF"/>
        </w:rPr>
        <w:t>、获取招标文件</w:t>
      </w:r>
      <w:bookmarkEnd w:id="22"/>
      <w:bookmarkEnd w:id="23"/>
      <w:bookmarkEnd w:id="24"/>
      <w:bookmarkEnd w:id="25"/>
      <w:bookmarkEnd w:id="26"/>
      <w:bookmarkEnd w:id="33"/>
      <w:bookmarkEnd w:id="34"/>
      <w:bookmarkEnd w:id="35"/>
      <w:bookmarkEnd w:id="36"/>
      <w:bookmarkEnd w:id="37"/>
      <w:bookmarkEnd w:id="38"/>
    </w:p>
    <w:p w14:paraId="3BEDFA55">
      <w:pPr>
        <w:pStyle w:val="6"/>
        <w:widowControl/>
        <w:spacing w:before="0" w:beforeAutospacing="0" w:after="0" w:afterAutospacing="0" w:line="360" w:lineRule="auto"/>
        <w:ind w:firstLine="420" w:firstLineChars="200"/>
        <w:rPr>
          <w:rFonts w:hint="eastAsia" w:cs="宋体"/>
          <w:sz w:val="21"/>
          <w:szCs w:val="21"/>
          <w:shd w:val="clear" w:color="auto" w:fill="FFFFFF"/>
        </w:rPr>
      </w:pPr>
      <w:r>
        <w:rPr>
          <w:rFonts w:hint="eastAsia" w:cs="宋体"/>
          <w:sz w:val="21"/>
          <w:szCs w:val="21"/>
          <w:shd w:val="clear" w:color="auto" w:fill="FFFFFF"/>
        </w:rPr>
        <w:t>3.1 时间：请于2025年</w:t>
      </w:r>
      <w:r>
        <w:rPr>
          <w:rFonts w:hint="eastAsia" w:cs="宋体"/>
          <w:sz w:val="21"/>
          <w:szCs w:val="21"/>
          <w:shd w:val="clear" w:color="auto" w:fill="FFFFFF"/>
          <w:lang w:val="en-US" w:eastAsia="zh-CN"/>
        </w:rPr>
        <w:t>08</w:t>
      </w:r>
      <w:r>
        <w:rPr>
          <w:rFonts w:hint="eastAsia" w:cs="宋体"/>
          <w:sz w:val="21"/>
          <w:szCs w:val="21"/>
          <w:shd w:val="clear" w:color="auto" w:fill="FFFFFF"/>
        </w:rPr>
        <w:t>月</w:t>
      </w:r>
      <w:r>
        <w:rPr>
          <w:rFonts w:hint="eastAsia" w:cs="宋体"/>
          <w:sz w:val="21"/>
          <w:szCs w:val="21"/>
          <w:shd w:val="clear" w:color="auto" w:fill="FFFFFF"/>
          <w:lang w:val="en-US" w:eastAsia="zh-CN"/>
        </w:rPr>
        <w:t>15</w:t>
      </w:r>
      <w:r>
        <w:rPr>
          <w:rFonts w:hint="eastAsia" w:cs="宋体"/>
          <w:sz w:val="21"/>
          <w:szCs w:val="21"/>
          <w:shd w:val="clear" w:color="auto" w:fill="FFFFFF"/>
        </w:rPr>
        <w:t>日至2025年</w:t>
      </w:r>
      <w:r>
        <w:rPr>
          <w:rFonts w:hint="eastAsia" w:cs="宋体"/>
          <w:sz w:val="21"/>
          <w:szCs w:val="21"/>
          <w:shd w:val="clear" w:color="auto" w:fill="FFFFFF"/>
          <w:lang w:val="en-US" w:eastAsia="zh-CN"/>
        </w:rPr>
        <w:t>08</w:t>
      </w:r>
      <w:r>
        <w:rPr>
          <w:rFonts w:hint="eastAsia" w:cs="宋体"/>
          <w:sz w:val="21"/>
          <w:szCs w:val="21"/>
          <w:shd w:val="clear" w:color="auto" w:fill="FFFFFF"/>
        </w:rPr>
        <w:t>月</w:t>
      </w:r>
      <w:r>
        <w:rPr>
          <w:rFonts w:hint="eastAsia" w:cs="宋体"/>
          <w:sz w:val="21"/>
          <w:szCs w:val="21"/>
          <w:shd w:val="clear" w:color="auto" w:fill="FFFFFF"/>
          <w:lang w:val="en-US" w:eastAsia="zh-CN"/>
        </w:rPr>
        <w:t>21</w:t>
      </w:r>
      <w:r>
        <w:rPr>
          <w:rFonts w:hint="eastAsia" w:cs="宋体"/>
          <w:sz w:val="21"/>
          <w:szCs w:val="21"/>
          <w:shd w:val="clear" w:color="auto" w:fill="FFFFFF"/>
        </w:rPr>
        <w:t>日，每日上午8时30分至12时，下午14时至17时30分（北京时间）。</w:t>
      </w:r>
    </w:p>
    <w:p w14:paraId="4C3485FD">
      <w:pPr>
        <w:pStyle w:val="6"/>
        <w:widowControl/>
        <w:spacing w:before="0" w:beforeAutospacing="0" w:after="0" w:afterAutospacing="0" w:line="360" w:lineRule="auto"/>
        <w:ind w:firstLine="420" w:firstLineChars="200"/>
        <w:rPr>
          <w:rFonts w:hint="eastAsia" w:cs="宋体"/>
          <w:sz w:val="21"/>
          <w:szCs w:val="21"/>
        </w:rPr>
      </w:pPr>
      <w:r>
        <w:rPr>
          <w:rFonts w:hint="eastAsia" w:cs="宋体"/>
          <w:sz w:val="21"/>
          <w:szCs w:val="21"/>
          <w:shd w:val="clear" w:color="auto" w:fill="FFFFFF"/>
        </w:rPr>
        <w:t>3.2 地点：恒信咨询管理有限公司（</w:t>
      </w:r>
      <w:r>
        <w:rPr>
          <w:rFonts w:hint="eastAsia" w:cs="宋体"/>
          <w:sz w:val="21"/>
          <w:szCs w:val="21"/>
          <w:shd w:val="clear" w:color="auto" w:fill="FFFFFF"/>
          <w:lang w:val="zh-CN"/>
        </w:rPr>
        <w:t>郑州市电厂路河南省国家大学科技园（东区）16号楼B座6楼）。</w:t>
      </w:r>
    </w:p>
    <w:p w14:paraId="0DE85B1C">
      <w:pPr>
        <w:pStyle w:val="6"/>
        <w:widowControl/>
        <w:wordWrap w:val="0"/>
        <w:spacing w:before="0" w:beforeAutospacing="0" w:after="0" w:afterAutospacing="0" w:line="360" w:lineRule="auto"/>
        <w:ind w:firstLine="420" w:firstLineChars="200"/>
        <w:rPr>
          <w:rFonts w:hint="eastAsia" w:cs="宋体"/>
          <w:sz w:val="21"/>
          <w:szCs w:val="21"/>
        </w:rPr>
      </w:pPr>
      <w:r>
        <w:rPr>
          <w:rFonts w:hint="eastAsia" w:cs="宋体"/>
          <w:sz w:val="21"/>
          <w:szCs w:val="21"/>
          <w:shd w:val="clear" w:color="auto" w:fill="FFFFFF"/>
        </w:rPr>
        <w:t>3.3 方式：邮件发售。各潜在投标人无须到现场获取招标文件，凡有意参加的投标人，须在获取招标文件时间内提供以下资料：①加盖公章的“招标文件获取登记表”（格式详见附件1）；</w:t>
      </w:r>
      <w:r>
        <w:rPr>
          <w:rFonts w:hint="eastAsia" w:cs="宋体"/>
          <w:sz w:val="21"/>
          <w:szCs w:val="21"/>
        </w:rPr>
        <w:t>②法定代表人身份证明或授权委托书（</w:t>
      </w:r>
      <w:r>
        <w:rPr>
          <w:rFonts w:hint="eastAsia" w:cs="宋体"/>
          <w:sz w:val="21"/>
          <w:szCs w:val="21"/>
          <w:shd w:val="clear" w:color="auto" w:fill="FFFFFF"/>
        </w:rPr>
        <w:t>格式详见附件2</w:t>
      </w:r>
      <w:r>
        <w:rPr>
          <w:rFonts w:hint="eastAsia" w:cs="宋体"/>
          <w:sz w:val="21"/>
          <w:szCs w:val="21"/>
        </w:rPr>
        <w:t>）；③企业营业执照或其他证明文件；④文件费转账截图；以上均为扫描件发送至邮箱：</w:t>
      </w:r>
      <w:r>
        <w:rPr>
          <w:rFonts w:hint="eastAsia"/>
          <w:sz w:val="21"/>
          <w:szCs w:val="21"/>
        </w:rPr>
        <w:fldChar w:fldCharType="begin"/>
      </w:r>
      <w:r>
        <w:rPr>
          <w:rFonts w:hint="eastAsia"/>
          <w:sz w:val="21"/>
          <w:szCs w:val="21"/>
        </w:rPr>
        <w:instrText xml:space="preserve"> HYPERLINK "mailto:*********@163.com，并电话告知采购" </w:instrText>
      </w:r>
      <w:r>
        <w:rPr>
          <w:rFonts w:hint="eastAsia"/>
          <w:sz w:val="21"/>
          <w:szCs w:val="21"/>
        </w:rPr>
        <w:fldChar w:fldCharType="separate"/>
      </w:r>
      <w:r>
        <w:rPr>
          <w:rFonts w:hint="eastAsia"/>
          <w:sz w:val="21"/>
          <w:szCs w:val="21"/>
        </w:rPr>
        <w:t>hxzxzbba@126.com，并电话告知招标</w:t>
      </w:r>
      <w:r>
        <w:rPr>
          <w:rFonts w:hint="eastAsia"/>
          <w:sz w:val="21"/>
          <w:szCs w:val="21"/>
        </w:rPr>
        <w:fldChar w:fldCharType="end"/>
      </w:r>
      <w:r>
        <w:rPr>
          <w:rFonts w:hint="eastAsia"/>
          <w:sz w:val="21"/>
          <w:szCs w:val="21"/>
        </w:rPr>
        <w:t>代理机构（联系人：刘亚军，电话：</w:t>
      </w:r>
      <w:r>
        <w:rPr>
          <w:rFonts w:hint="eastAsia" w:cs="宋体"/>
          <w:sz w:val="21"/>
          <w:szCs w:val="21"/>
        </w:rPr>
        <w:t>0371-86688491</w:t>
      </w:r>
      <w:r>
        <w:rPr>
          <w:rFonts w:hint="eastAsia"/>
          <w:sz w:val="21"/>
          <w:szCs w:val="21"/>
        </w:rPr>
        <w:t>）</w:t>
      </w:r>
      <w:r>
        <w:rPr>
          <w:rFonts w:hint="eastAsia" w:cs="宋体"/>
          <w:sz w:val="21"/>
          <w:szCs w:val="21"/>
        </w:rPr>
        <w:t>。招标代理机构收到资料后将招标文件电子版发回至投标人邮箱。</w:t>
      </w:r>
    </w:p>
    <w:p w14:paraId="7B250992">
      <w:pPr>
        <w:pStyle w:val="6"/>
        <w:widowControl/>
        <w:wordWrap w:val="0"/>
        <w:spacing w:before="0" w:beforeAutospacing="0" w:after="0" w:afterAutospacing="0" w:line="360" w:lineRule="auto"/>
        <w:ind w:firstLine="420" w:firstLineChars="200"/>
        <w:rPr>
          <w:rFonts w:hint="eastAsia" w:cs="宋体"/>
          <w:sz w:val="21"/>
          <w:szCs w:val="21"/>
          <w:shd w:val="clear" w:color="auto" w:fill="FFFFFF"/>
        </w:rPr>
      </w:pPr>
      <w:r>
        <w:rPr>
          <w:rFonts w:hint="eastAsia" w:cs="宋体"/>
          <w:sz w:val="21"/>
          <w:szCs w:val="21"/>
          <w:shd w:val="clear" w:color="auto" w:fill="FFFFFF"/>
        </w:rPr>
        <w:t>3.4 售价：500元。投标人应在发送邮件的当天，采用银行公对公转账方式转入招标代理机构指定账户，转账时备注投标人名称全称+【HXZB】20250807（若采用个户对公户转账，后续不再开具发票）。</w:t>
      </w:r>
    </w:p>
    <w:p w14:paraId="341B4644">
      <w:pPr>
        <w:pStyle w:val="6"/>
        <w:spacing w:before="0" w:beforeAutospacing="0" w:after="0" w:afterAutospacing="0" w:line="360" w:lineRule="auto"/>
        <w:ind w:firstLine="420" w:firstLineChars="200"/>
        <w:rPr>
          <w:rFonts w:hint="eastAsia"/>
          <w:sz w:val="21"/>
          <w:szCs w:val="21"/>
          <w:shd w:val="clear" w:color="auto" w:fill="FFFFFF"/>
        </w:rPr>
      </w:pPr>
      <w:bookmarkStart w:id="39" w:name="_Toc15135"/>
      <w:bookmarkStart w:id="40" w:name="_Toc15111"/>
      <w:bookmarkStart w:id="41" w:name="_Toc25869"/>
      <w:bookmarkStart w:id="42" w:name="_Toc10738"/>
      <w:bookmarkStart w:id="43" w:name="_Toc27480"/>
      <w:r>
        <w:rPr>
          <w:rFonts w:hint="eastAsia"/>
          <w:sz w:val="21"/>
          <w:szCs w:val="21"/>
          <w:shd w:val="clear" w:color="auto" w:fill="FFFFFF"/>
        </w:rPr>
        <w:t>单位名称：恒信咨询管理有限公司</w:t>
      </w:r>
    </w:p>
    <w:p w14:paraId="68983746">
      <w:pPr>
        <w:pStyle w:val="6"/>
        <w:spacing w:before="0" w:beforeAutospacing="0" w:after="0" w:afterAutospacing="0" w:line="360" w:lineRule="auto"/>
        <w:ind w:firstLine="420" w:firstLineChars="200"/>
        <w:rPr>
          <w:rFonts w:hint="eastAsia"/>
          <w:sz w:val="21"/>
          <w:szCs w:val="21"/>
          <w:shd w:val="clear" w:color="auto" w:fill="FFFFFF"/>
        </w:rPr>
      </w:pPr>
      <w:r>
        <w:rPr>
          <w:rFonts w:hint="eastAsia"/>
          <w:sz w:val="21"/>
          <w:szCs w:val="21"/>
          <w:shd w:val="clear" w:color="auto" w:fill="FFFFFF"/>
        </w:rPr>
        <w:t>开户银行∶交行郑州北环路支行</w:t>
      </w:r>
    </w:p>
    <w:p w14:paraId="7A98A09E">
      <w:pPr>
        <w:pStyle w:val="6"/>
        <w:spacing w:before="0" w:beforeAutospacing="0" w:after="0" w:afterAutospacing="0" w:line="360" w:lineRule="auto"/>
        <w:ind w:firstLine="420" w:firstLineChars="200"/>
        <w:rPr>
          <w:rFonts w:hint="eastAsia" w:cs="宋体"/>
          <w:sz w:val="21"/>
          <w:szCs w:val="21"/>
          <w:shd w:val="clear" w:color="auto" w:fill="FFFFFF"/>
        </w:rPr>
      </w:pPr>
      <w:r>
        <w:rPr>
          <w:rFonts w:hint="eastAsia" w:cs="宋体"/>
          <w:sz w:val="21"/>
          <w:szCs w:val="21"/>
          <w:shd w:val="clear" w:color="auto" w:fill="FFFFFF"/>
        </w:rPr>
        <w:t xml:space="preserve">账号∶4110 624 000 1801 000 5642 </w:t>
      </w:r>
    </w:p>
    <w:p w14:paraId="07AD4A41">
      <w:pPr>
        <w:pStyle w:val="6"/>
        <w:spacing w:before="0" w:beforeAutospacing="0" w:after="0" w:afterAutospacing="0" w:line="360" w:lineRule="auto"/>
        <w:ind w:firstLine="420" w:firstLineChars="200"/>
        <w:rPr>
          <w:rFonts w:hint="eastAsia" w:cs="宋体"/>
          <w:sz w:val="21"/>
          <w:szCs w:val="21"/>
          <w:shd w:val="clear" w:color="auto" w:fill="FFFFFF"/>
        </w:rPr>
      </w:pPr>
      <w:r>
        <w:rPr>
          <w:rFonts w:hint="eastAsia" w:cs="宋体"/>
          <w:sz w:val="21"/>
          <w:szCs w:val="21"/>
          <w:shd w:val="clear" w:color="auto" w:fill="FFFFFF"/>
        </w:rPr>
        <w:t>行号∶301491000769</w:t>
      </w:r>
    </w:p>
    <w:p w14:paraId="7D1AF44A">
      <w:pPr>
        <w:pStyle w:val="2"/>
        <w:keepNext w:val="0"/>
        <w:keepLines w:val="0"/>
        <w:widowControl/>
        <w:numPr>
          <w:ilvl w:val="0"/>
          <w:numId w:val="0"/>
        </w:numPr>
        <w:spacing w:line="360" w:lineRule="auto"/>
        <w:jc w:val="left"/>
        <w:rPr>
          <w:rFonts w:hint="eastAsia" w:ascii="宋体" w:hAnsi="宋体" w:eastAsia="宋体" w:cs="宋体"/>
          <w:bCs/>
          <w:sz w:val="21"/>
          <w:szCs w:val="21"/>
        </w:rPr>
      </w:pPr>
      <w:bookmarkStart w:id="44" w:name="_Toc15017"/>
      <w:bookmarkStart w:id="45" w:name="_Toc24420"/>
      <w:bookmarkStart w:id="46" w:name="_Toc30367"/>
      <w:bookmarkStart w:id="47" w:name="_Toc758"/>
      <w:bookmarkStart w:id="48" w:name="_Toc7725"/>
      <w:bookmarkStart w:id="49" w:name="_Toc5534"/>
      <w:r>
        <w:rPr>
          <w:rFonts w:hint="eastAsia" w:ascii="宋体" w:hAnsi="宋体" w:eastAsia="宋体" w:cs="宋体"/>
          <w:bCs/>
          <w:sz w:val="21"/>
          <w:szCs w:val="21"/>
          <w:shd w:val="clear" w:color="auto" w:fill="FFFFFF"/>
          <w:lang w:eastAsia="zh-CN"/>
        </w:rPr>
        <w:t>四</w:t>
      </w:r>
      <w:r>
        <w:rPr>
          <w:rFonts w:hint="eastAsia" w:ascii="宋体" w:hAnsi="宋体" w:eastAsia="宋体" w:cs="宋体"/>
          <w:bCs/>
          <w:sz w:val="21"/>
          <w:szCs w:val="21"/>
          <w:shd w:val="clear" w:color="auto" w:fill="FFFFFF"/>
        </w:rPr>
        <w:t>、投标截止时间及地点</w:t>
      </w:r>
      <w:bookmarkEnd w:id="39"/>
      <w:bookmarkEnd w:id="40"/>
      <w:bookmarkEnd w:id="41"/>
      <w:bookmarkEnd w:id="42"/>
      <w:bookmarkEnd w:id="43"/>
      <w:bookmarkEnd w:id="44"/>
      <w:bookmarkEnd w:id="45"/>
      <w:bookmarkEnd w:id="46"/>
      <w:bookmarkEnd w:id="47"/>
      <w:bookmarkEnd w:id="48"/>
      <w:bookmarkEnd w:id="49"/>
    </w:p>
    <w:p w14:paraId="6020CDB1">
      <w:pPr>
        <w:pStyle w:val="6"/>
        <w:spacing w:before="0" w:beforeAutospacing="0" w:after="0" w:afterAutospacing="0" w:line="360" w:lineRule="auto"/>
        <w:ind w:firstLine="420" w:firstLineChars="200"/>
        <w:rPr>
          <w:rFonts w:hint="eastAsia" w:cs="宋体"/>
          <w:sz w:val="21"/>
          <w:szCs w:val="21"/>
          <w:shd w:val="clear" w:color="auto" w:fill="FFFFFF"/>
        </w:rPr>
      </w:pPr>
      <w:r>
        <w:rPr>
          <w:rFonts w:hint="eastAsia" w:cs="宋体"/>
          <w:sz w:val="21"/>
          <w:szCs w:val="21"/>
          <w:shd w:val="clear" w:color="auto" w:fill="FFFFFF"/>
        </w:rPr>
        <w:t>4.1 时间：2025年</w:t>
      </w:r>
      <w:r>
        <w:rPr>
          <w:rFonts w:hint="eastAsia" w:cs="宋体"/>
          <w:sz w:val="21"/>
          <w:szCs w:val="21"/>
          <w:shd w:val="clear" w:color="auto" w:fill="FFFFFF"/>
          <w:lang w:val="en-US" w:eastAsia="zh-CN"/>
        </w:rPr>
        <w:t>09</w:t>
      </w:r>
      <w:r>
        <w:rPr>
          <w:rFonts w:hint="eastAsia" w:cs="宋体"/>
          <w:sz w:val="21"/>
          <w:szCs w:val="21"/>
          <w:shd w:val="clear" w:color="auto" w:fill="FFFFFF"/>
        </w:rPr>
        <w:t>月</w:t>
      </w:r>
      <w:r>
        <w:rPr>
          <w:rFonts w:hint="eastAsia" w:cs="宋体"/>
          <w:sz w:val="21"/>
          <w:szCs w:val="21"/>
          <w:shd w:val="clear" w:color="auto" w:fill="FFFFFF"/>
          <w:lang w:val="en-US" w:eastAsia="zh-CN"/>
        </w:rPr>
        <w:t>04</w:t>
      </w:r>
      <w:r>
        <w:rPr>
          <w:rFonts w:hint="eastAsia" w:cs="宋体"/>
          <w:sz w:val="21"/>
          <w:szCs w:val="21"/>
          <w:shd w:val="clear" w:color="auto" w:fill="FFFFFF"/>
        </w:rPr>
        <w:t>日</w:t>
      </w:r>
      <w:r>
        <w:rPr>
          <w:rFonts w:hint="eastAsia" w:cs="宋体"/>
          <w:sz w:val="21"/>
          <w:szCs w:val="21"/>
          <w:shd w:val="clear" w:color="auto" w:fill="FFFFFF"/>
          <w:lang w:val="en-US" w:eastAsia="zh-CN"/>
        </w:rPr>
        <w:t>09</w:t>
      </w:r>
      <w:r>
        <w:rPr>
          <w:rFonts w:hint="eastAsia" w:cs="宋体"/>
          <w:sz w:val="21"/>
          <w:szCs w:val="21"/>
          <w:shd w:val="clear" w:color="auto" w:fill="FFFFFF"/>
        </w:rPr>
        <w:t>时</w:t>
      </w:r>
      <w:r>
        <w:rPr>
          <w:rFonts w:hint="eastAsia" w:cs="宋体"/>
          <w:sz w:val="21"/>
          <w:szCs w:val="21"/>
          <w:shd w:val="clear" w:color="auto" w:fill="FFFFFF"/>
          <w:lang w:val="en-US" w:eastAsia="zh-CN"/>
        </w:rPr>
        <w:t>3</w:t>
      </w:r>
      <w:r>
        <w:rPr>
          <w:rFonts w:hint="eastAsia" w:cs="宋体"/>
          <w:sz w:val="21"/>
          <w:szCs w:val="21"/>
          <w:shd w:val="clear" w:color="auto" w:fill="FFFFFF"/>
        </w:rPr>
        <w:t>0分（北京时间）。</w:t>
      </w:r>
    </w:p>
    <w:p w14:paraId="3175F84E">
      <w:pPr>
        <w:pStyle w:val="6"/>
        <w:spacing w:before="0" w:beforeAutospacing="0" w:after="0" w:afterAutospacing="0" w:line="360" w:lineRule="auto"/>
        <w:ind w:firstLine="420" w:firstLineChars="200"/>
        <w:rPr>
          <w:rFonts w:cs="宋体"/>
          <w:sz w:val="21"/>
          <w:szCs w:val="21"/>
        </w:rPr>
      </w:pPr>
      <w:r>
        <w:rPr>
          <w:rFonts w:hint="eastAsia" w:cs="宋体"/>
          <w:sz w:val="21"/>
          <w:szCs w:val="21"/>
          <w:shd w:val="clear" w:color="auto" w:fill="FFFFFF"/>
        </w:rPr>
        <w:t>4.2 地点：恒信咨询管理有限公司（</w:t>
      </w:r>
      <w:r>
        <w:rPr>
          <w:rFonts w:hint="eastAsia" w:cs="宋体"/>
          <w:sz w:val="21"/>
          <w:szCs w:val="21"/>
          <w:shd w:val="clear" w:color="auto" w:fill="FFFFFF"/>
          <w:lang w:val="zh-CN"/>
        </w:rPr>
        <w:t>郑州市电厂路河南省国家大学科技园（东区）16号楼B座6楼）</w:t>
      </w:r>
      <w:r>
        <w:rPr>
          <w:rFonts w:hint="eastAsia" w:cs="宋体"/>
          <w:sz w:val="21"/>
          <w:szCs w:val="21"/>
          <w:shd w:val="clear" w:color="auto" w:fill="FFFFFF"/>
        </w:rPr>
        <w:t>。</w:t>
      </w:r>
    </w:p>
    <w:p w14:paraId="45BBF56D">
      <w:pPr>
        <w:pStyle w:val="2"/>
        <w:keepNext w:val="0"/>
        <w:keepLines w:val="0"/>
        <w:widowControl/>
        <w:numPr>
          <w:ilvl w:val="0"/>
          <w:numId w:val="0"/>
        </w:numPr>
        <w:spacing w:line="360" w:lineRule="auto"/>
        <w:jc w:val="left"/>
        <w:rPr>
          <w:rFonts w:hint="eastAsia" w:ascii="宋体" w:hAnsi="宋体" w:eastAsia="宋体" w:cs="宋体"/>
          <w:bCs/>
          <w:sz w:val="21"/>
          <w:szCs w:val="21"/>
        </w:rPr>
      </w:pPr>
      <w:bookmarkStart w:id="50" w:name="_Toc24287"/>
      <w:bookmarkStart w:id="51" w:name="_Toc18536"/>
      <w:bookmarkStart w:id="52" w:name="_Toc963"/>
      <w:bookmarkStart w:id="53" w:name="_Toc756"/>
      <w:bookmarkStart w:id="54" w:name="_Toc10821"/>
      <w:bookmarkStart w:id="55" w:name="_Toc23175"/>
      <w:bookmarkStart w:id="56" w:name="_Toc23508"/>
      <w:bookmarkStart w:id="57" w:name="_Toc27882"/>
      <w:bookmarkStart w:id="58" w:name="_Toc20992"/>
      <w:bookmarkStart w:id="59" w:name="_Toc32183"/>
      <w:bookmarkStart w:id="60" w:name="_Toc24212"/>
      <w:r>
        <w:rPr>
          <w:rFonts w:hint="eastAsia" w:ascii="宋体" w:hAnsi="宋体" w:eastAsia="宋体" w:cs="宋体"/>
          <w:bCs/>
          <w:sz w:val="21"/>
          <w:szCs w:val="21"/>
          <w:shd w:val="clear" w:color="auto" w:fill="FFFFFF"/>
          <w:lang w:eastAsia="zh-CN"/>
        </w:rPr>
        <w:t>五</w:t>
      </w:r>
      <w:r>
        <w:rPr>
          <w:rFonts w:hint="eastAsia" w:ascii="宋体" w:hAnsi="宋体" w:eastAsia="宋体" w:cs="宋体"/>
          <w:bCs/>
          <w:sz w:val="21"/>
          <w:szCs w:val="21"/>
          <w:shd w:val="clear" w:color="auto" w:fill="FFFFFF"/>
        </w:rPr>
        <w:t>、开标时间及地点</w:t>
      </w:r>
      <w:bookmarkEnd w:id="50"/>
      <w:bookmarkEnd w:id="51"/>
      <w:bookmarkEnd w:id="52"/>
      <w:bookmarkEnd w:id="53"/>
      <w:bookmarkEnd w:id="54"/>
      <w:bookmarkEnd w:id="55"/>
      <w:bookmarkEnd w:id="56"/>
      <w:bookmarkEnd w:id="57"/>
      <w:bookmarkEnd w:id="58"/>
      <w:bookmarkEnd w:id="59"/>
      <w:bookmarkEnd w:id="60"/>
    </w:p>
    <w:p w14:paraId="6145CABA">
      <w:pPr>
        <w:pStyle w:val="6"/>
        <w:widowControl/>
        <w:spacing w:before="0" w:beforeAutospacing="0" w:after="0" w:afterAutospacing="0" w:line="360" w:lineRule="auto"/>
        <w:ind w:firstLine="420" w:firstLineChars="200"/>
        <w:rPr>
          <w:rFonts w:hint="eastAsia" w:cs="宋体"/>
          <w:sz w:val="21"/>
          <w:szCs w:val="21"/>
        </w:rPr>
      </w:pPr>
      <w:bookmarkStart w:id="61" w:name="_Toc6523"/>
      <w:bookmarkStart w:id="62" w:name="_Toc30918"/>
      <w:bookmarkStart w:id="63" w:name="_Toc20287"/>
      <w:bookmarkStart w:id="64" w:name="_Toc16669"/>
      <w:bookmarkStart w:id="65" w:name="_Toc29784"/>
      <w:r>
        <w:rPr>
          <w:rFonts w:hint="eastAsia" w:cs="宋体"/>
          <w:sz w:val="21"/>
          <w:szCs w:val="21"/>
          <w:shd w:val="clear" w:color="auto" w:fill="FFFFFF"/>
        </w:rPr>
        <w:t>5.1 时间：2025年</w:t>
      </w:r>
      <w:r>
        <w:rPr>
          <w:rFonts w:hint="eastAsia" w:cs="宋体"/>
          <w:sz w:val="21"/>
          <w:szCs w:val="21"/>
          <w:shd w:val="clear" w:color="auto" w:fill="FFFFFF"/>
          <w:lang w:val="en-US" w:eastAsia="zh-CN"/>
        </w:rPr>
        <w:t>09</w:t>
      </w:r>
      <w:r>
        <w:rPr>
          <w:rFonts w:hint="eastAsia" w:cs="宋体"/>
          <w:sz w:val="21"/>
          <w:szCs w:val="21"/>
          <w:shd w:val="clear" w:color="auto" w:fill="FFFFFF"/>
        </w:rPr>
        <w:t>月</w:t>
      </w:r>
      <w:r>
        <w:rPr>
          <w:rFonts w:hint="eastAsia" w:cs="宋体"/>
          <w:sz w:val="21"/>
          <w:szCs w:val="21"/>
          <w:shd w:val="clear" w:color="auto" w:fill="FFFFFF"/>
          <w:lang w:val="en-US" w:eastAsia="zh-CN"/>
        </w:rPr>
        <w:t>04</w:t>
      </w:r>
      <w:r>
        <w:rPr>
          <w:rFonts w:hint="eastAsia" w:cs="宋体"/>
          <w:sz w:val="21"/>
          <w:szCs w:val="21"/>
          <w:shd w:val="clear" w:color="auto" w:fill="FFFFFF"/>
        </w:rPr>
        <w:t>日</w:t>
      </w:r>
      <w:r>
        <w:rPr>
          <w:rFonts w:hint="eastAsia" w:cs="宋体"/>
          <w:sz w:val="21"/>
          <w:szCs w:val="21"/>
          <w:shd w:val="clear" w:color="auto" w:fill="FFFFFF"/>
          <w:lang w:val="en-US" w:eastAsia="zh-CN"/>
        </w:rPr>
        <w:t>09</w:t>
      </w:r>
      <w:r>
        <w:rPr>
          <w:rFonts w:hint="eastAsia" w:cs="宋体"/>
          <w:sz w:val="21"/>
          <w:szCs w:val="21"/>
          <w:shd w:val="clear" w:color="auto" w:fill="FFFFFF"/>
        </w:rPr>
        <w:t>时</w:t>
      </w:r>
      <w:r>
        <w:rPr>
          <w:rFonts w:hint="eastAsia" w:cs="宋体"/>
          <w:sz w:val="21"/>
          <w:szCs w:val="21"/>
          <w:shd w:val="clear" w:color="auto" w:fill="FFFFFF"/>
          <w:lang w:val="en-US" w:eastAsia="zh-CN"/>
        </w:rPr>
        <w:t>3</w:t>
      </w:r>
      <w:r>
        <w:rPr>
          <w:rFonts w:hint="eastAsia" w:cs="宋体"/>
          <w:sz w:val="21"/>
          <w:szCs w:val="21"/>
          <w:shd w:val="clear" w:color="auto" w:fill="FFFFFF"/>
        </w:rPr>
        <w:t>0分（北京时间）。</w:t>
      </w:r>
    </w:p>
    <w:p w14:paraId="46B81164">
      <w:pPr>
        <w:pStyle w:val="2"/>
        <w:keepNext w:val="0"/>
        <w:keepLines w:val="0"/>
        <w:widowControl/>
        <w:numPr>
          <w:ilvl w:val="0"/>
          <w:numId w:val="0"/>
        </w:numPr>
        <w:spacing w:line="360" w:lineRule="auto"/>
        <w:ind w:firstLine="420" w:firstLineChars="200"/>
        <w:jc w:val="left"/>
        <w:rPr>
          <w:rFonts w:hint="eastAsia" w:ascii="宋体" w:hAnsi="宋体" w:eastAsia="宋体" w:cs="宋体"/>
          <w:b w:val="0"/>
          <w:kern w:val="0"/>
          <w:sz w:val="21"/>
          <w:szCs w:val="21"/>
          <w:shd w:val="clear" w:color="auto" w:fill="FFFFFF"/>
          <w:lang w:val="zh-CN" w:eastAsia="zh-CN"/>
        </w:rPr>
      </w:pPr>
      <w:bookmarkStart w:id="66" w:name="_Toc964"/>
      <w:bookmarkStart w:id="67" w:name="_Toc12456"/>
      <w:bookmarkStart w:id="68" w:name="_Toc15476"/>
      <w:bookmarkStart w:id="69" w:name="_Toc18991"/>
      <w:bookmarkStart w:id="70" w:name="_Toc8730"/>
      <w:bookmarkStart w:id="71" w:name="_Toc873"/>
      <w:r>
        <w:rPr>
          <w:rFonts w:hint="eastAsia" w:ascii="宋体" w:hAnsi="宋体" w:eastAsia="宋体" w:cs="宋体"/>
          <w:b w:val="0"/>
          <w:bCs/>
          <w:sz w:val="21"/>
          <w:szCs w:val="21"/>
          <w:shd w:val="clear" w:color="auto" w:fill="FFFFFF"/>
          <w:lang w:val="en-US" w:eastAsia="zh-CN"/>
        </w:rPr>
        <w:t xml:space="preserve">5.2 </w:t>
      </w:r>
      <w:r>
        <w:rPr>
          <w:rFonts w:hint="eastAsia" w:ascii="宋体" w:hAnsi="宋体" w:eastAsia="宋体" w:cs="宋体"/>
          <w:b w:val="0"/>
          <w:bCs/>
          <w:sz w:val="21"/>
          <w:szCs w:val="21"/>
          <w:shd w:val="clear" w:color="auto" w:fill="FFFFFF"/>
        </w:rPr>
        <w:t>地点：</w:t>
      </w:r>
      <w:r>
        <w:rPr>
          <w:rFonts w:hint="eastAsia" w:ascii="宋体" w:hAnsi="宋体" w:eastAsia="宋体" w:cs="宋体"/>
          <w:b w:val="0"/>
          <w:bCs/>
          <w:kern w:val="0"/>
          <w:sz w:val="21"/>
          <w:szCs w:val="21"/>
          <w:shd w:val="clear" w:color="auto" w:fill="FFFFFF"/>
          <w:lang w:val="en-US" w:eastAsia="zh-CN"/>
        </w:rPr>
        <w:t>恒信</w:t>
      </w:r>
      <w:r>
        <w:rPr>
          <w:rFonts w:hint="eastAsia" w:ascii="宋体" w:hAnsi="宋体" w:eastAsia="宋体" w:cs="宋体"/>
          <w:b w:val="0"/>
          <w:kern w:val="0"/>
          <w:sz w:val="21"/>
          <w:szCs w:val="21"/>
          <w:shd w:val="clear" w:color="auto" w:fill="FFFFFF"/>
          <w:lang w:val="en-US" w:eastAsia="zh-CN"/>
        </w:rPr>
        <w:t>咨询管理有限公司（</w:t>
      </w:r>
      <w:r>
        <w:rPr>
          <w:rFonts w:hint="eastAsia" w:ascii="宋体" w:hAnsi="宋体" w:eastAsia="宋体" w:cs="宋体"/>
          <w:b w:val="0"/>
          <w:kern w:val="0"/>
          <w:sz w:val="21"/>
          <w:szCs w:val="21"/>
          <w:shd w:val="clear" w:color="auto" w:fill="FFFFFF"/>
          <w:lang w:val="zh-CN" w:eastAsia="zh-CN"/>
        </w:rPr>
        <w:t>郑州市电厂路河南省国家大学科技园（东区）16号楼B座6楼）。</w:t>
      </w:r>
      <w:bookmarkEnd w:id="66"/>
      <w:bookmarkEnd w:id="67"/>
      <w:bookmarkEnd w:id="68"/>
      <w:bookmarkEnd w:id="69"/>
      <w:bookmarkEnd w:id="70"/>
      <w:bookmarkEnd w:id="71"/>
    </w:p>
    <w:p w14:paraId="0DA12EC4">
      <w:pPr>
        <w:pStyle w:val="2"/>
        <w:keepNext w:val="0"/>
        <w:keepLines w:val="0"/>
        <w:widowControl/>
        <w:numPr>
          <w:ilvl w:val="0"/>
          <w:numId w:val="0"/>
        </w:numPr>
        <w:spacing w:line="360" w:lineRule="auto"/>
        <w:jc w:val="left"/>
        <w:rPr>
          <w:rFonts w:hint="eastAsia" w:ascii="宋体" w:hAnsi="宋体" w:eastAsia="宋体" w:cs="宋体"/>
          <w:bCs/>
          <w:sz w:val="21"/>
          <w:szCs w:val="21"/>
        </w:rPr>
      </w:pPr>
      <w:bookmarkStart w:id="72" w:name="_Toc30948"/>
      <w:bookmarkStart w:id="73" w:name="_Toc813"/>
      <w:bookmarkStart w:id="74" w:name="_Toc812"/>
      <w:bookmarkStart w:id="75" w:name="_Toc27451"/>
      <w:bookmarkStart w:id="76" w:name="_Toc26696"/>
      <w:bookmarkStart w:id="77" w:name="_Toc10016"/>
      <w:r>
        <w:rPr>
          <w:rFonts w:hint="eastAsia" w:ascii="宋体" w:hAnsi="宋体" w:eastAsia="宋体" w:cs="宋体"/>
          <w:bCs/>
          <w:sz w:val="21"/>
          <w:szCs w:val="21"/>
          <w:shd w:val="clear" w:color="auto" w:fill="FFFFFF"/>
          <w:lang w:eastAsia="zh-CN"/>
        </w:rPr>
        <w:t>六</w:t>
      </w:r>
      <w:r>
        <w:rPr>
          <w:rFonts w:hint="eastAsia" w:ascii="宋体" w:hAnsi="宋体" w:eastAsia="宋体" w:cs="宋体"/>
          <w:bCs/>
          <w:sz w:val="21"/>
          <w:szCs w:val="21"/>
          <w:shd w:val="clear" w:color="auto" w:fill="FFFFFF"/>
        </w:rPr>
        <w:t>、发布公告的媒介及招标公告期限</w:t>
      </w:r>
      <w:bookmarkEnd w:id="61"/>
      <w:bookmarkEnd w:id="62"/>
      <w:bookmarkEnd w:id="63"/>
      <w:bookmarkEnd w:id="64"/>
      <w:bookmarkEnd w:id="65"/>
      <w:bookmarkEnd w:id="72"/>
      <w:bookmarkEnd w:id="73"/>
      <w:bookmarkEnd w:id="74"/>
      <w:bookmarkEnd w:id="75"/>
      <w:bookmarkEnd w:id="76"/>
      <w:bookmarkEnd w:id="77"/>
    </w:p>
    <w:p w14:paraId="4ED5932C">
      <w:pPr>
        <w:pStyle w:val="6"/>
        <w:widowControl/>
        <w:spacing w:before="0" w:beforeAutospacing="0" w:after="0" w:afterAutospacing="0" w:line="360" w:lineRule="auto"/>
        <w:ind w:firstLine="420" w:firstLineChars="200"/>
        <w:rPr>
          <w:rFonts w:hint="eastAsia" w:cs="宋体"/>
          <w:sz w:val="21"/>
          <w:szCs w:val="21"/>
          <w:shd w:val="clear" w:color="auto" w:fill="FFFFFF"/>
        </w:rPr>
      </w:pPr>
      <w:r>
        <w:rPr>
          <w:rFonts w:hint="eastAsia" w:cs="宋体"/>
          <w:sz w:val="21"/>
          <w:szCs w:val="21"/>
          <w:shd w:val="clear" w:color="auto" w:fill="FFFFFF"/>
        </w:rPr>
        <w:t>本次招标公告在《国铁采购平台》《中国招标投标公共服务平台》《河南招标采购综合网》《恒信咨询网》上发布，招标公告期限为五个工作日</w:t>
      </w:r>
      <w:bookmarkStart w:id="78" w:name="_Toc35393626"/>
      <w:bookmarkStart w:id="79" w:name="_Toc35393795"/>
      <w:r>
        <w:rPr>
          <w:rFonts w:hint="eastAsia" w:cs="宋体"/>
          <w:sz w:val="21"/>
          <w:szCs w:val="21"/>
          <w:shd w:val="clear" w:color="auto" w:fill="FFFFFF"/>
        </w:rPr>
        <w:t>。</w:t>
      </w:r>
    </w:p>
    <w:p w14:paraId="185D31B2">
      <w:pPr>
        <w:pStyle w:val="2"/>
        <w:keepNext w:val="0"/>
        <w:keepLines w:val="0"/>
        <w:widowControl/>
        <w:numPr>
          <w:ilvl w:val="0"/>
          <w:numId w:val="0"/>
        </w:numPr>
        <w:spacing w:line="360" w:lineRule="auto"/>
        <w:jc w:val="left"/>
        <w:rPr>
          <w:rFonts w:hint="eastAsia" w:ascii="宋体" w:hAnsi="宋体" w:eastAsia="宋体" w:cs="宋体"/>
          <w:bCs/>
          <w:sz w:val="21"/>
          <w:szCs w:val="21"/>
          <w:lang w:eastAsia="zh-CN"/>
        </w:rPr>
      </w:pPr>
      <w:bookmarkStart w:id="80" w:name="_Toc29865"/>
      <w:bookmarkStart w:id="81" w:name="_Toc19003"/>
      <w:bookmarkStart w:id="82" w:name="_Toc10869"/>
      <w:bookmarkStart w:id="83" w:name="_Toc20453"/>
      <w:bookmarkStart w:id="84" w:name="_Toc30376"/>
      <w:bookmarkStart w:id="85" w:name="_Toc28571"/>
      <w:r>
        <w:rPr>
          <w:rFonts w:hint="eastAsia" w:ascii="宋体" w:hAnsi="宋体" w:eastAsia="宋体" w:cs="宋体"/>
          <w:bCs/>
          <w:sz w:val="21"/>
          <w:szCs w:val="21"/>
          <w:shd w:val="clear" w:color="auto" w:fill="FFFFFF"/>
          <w:lang w:val="en-US" w:eastAsia="zh-CN"/>
        </w:rPr>
        <w:t>七、</w:t>
      </w:r>
      <w:bookmarkEnd w:id="78"/>
      <w:bookmarkEnd w:id="79"/>
      <w:r>
        <w:rPr>
          <w:rFonts w:hint="eastAsia" w:ascii="宋体" w:hAnsi="宋体" w:eastAsia="宋体" w:cs="宋体"/>
          <w:bCs/>
          <w:sz w:val="21"/>
          <w:szCs w:val="21"/>
          <w:shd w:val="clear" w:color="auto" w:fill="FFFFFF"/>
          <w:lang w:val="en-US" w:eastAsia="zh-CN"/>
        </w:rPr>
        <w:t>凡对本次招标提出询问，请按照以下方式联系</w:t>
      </w:r>
      <w:bookmarkEnd w:id="80"/>
      <w:bookmarkEnd w:id="81"/>
      <w:bookmarkEnd w:id="82"/>
      <w:bookmarkEnd w:id="83"/>
      <w:bookmarkEnd w:id="84"/>
      <w:bookmarkEnd w:id="85"/>
    </w:p>
    <w:p w14:paraId="14330DCD">
      <w:pPr>
        <w:pStyle w:val="6"/>
        <w:widowControl/>
        <w:spacing w:before="0" w:beforeAutospacing="0" w:after="0" w:afterAutospacing="0" w:line="360" w:lineRule="auto"/>
        <w:ind w:firstLine="420" w:firstLineChars="200"/>
        <w:rPr>
          <w:rFonts w:hint="eastAsia" w:cs="宋体"/>
          <w:sz w:val="21"/>
          <w:szCs w:val="21"/>
          <w:shd w:val="clear" w:color="auto" w:fill="FFFFFF"/>
        </w:rPr>
      </w:pPr>
      <w:r>
        <w:rPr>
          <w:rFonts w:hint="eastAsia" w:cs="宋体"/>
          <w:sz w:val="21"/>
          <w:szCs w:val="21"/>
          <w:shd w:val="clear" w:color="auto" w:fill="FFFFFF"/>
        </w:rPr>
        <w:t>7.1 招标人信息</w:t>
      </w:r>
    </w:p>
    <w:p w14:paraId="0CA2CBA8">
      <w:pPr>
        <w:pStyle w:val="3"/>
        <w:spacing w:line="360" w:lineRule="auto"/>
        <w:ind w:firstLine="420" w:firstLineChars="200"/>
        <w:jc w:val="left"/>
        <w:rPr>
          <w:rFonts w:hint="eastAsia" w:hAnsi="宋体" w:cs="宋体"/>
        </w:rPr>
      </w:pPr>
      <w:r>
        <w:rPr>
          <w:rFonts w:hint="eastAsia" w:hAnsi="宋体" w:cs="宋体"/>
        </w:rPr>
        <w:t>名称：中国铁路郑州局集团有限公司郑州北车站</w:t>
      </w:r>
    </w:p>
    <w:p w14:paraId="1B815A62">
      <w:pPr>
        <w:wordWrap w:val="0"/>
        <w:autoSpaceDE w:val="0"/>
        <w:autoSpaceDN w:val="0"/>
        <w:adjustRightInd w:val="0"/>
        <w:spacing w:line="360" w:lineRule="auto"/>
        <w:ind w:firstLine="420" w:firstLineChars="200"/>
        <w:rPr>
          <w:rFonts w:hint="eastAsia"/>
          <w:szCs w:val="21"/>
        </w:rPr>
      </w:pPr>
      <w:r>
        <w:rPr>
          <w:rFonts w:hint="eastAsia"/>
          <w:szCs w:val="21"/>
        </w:rPr>
        <w:t>地址：郑州市金水区沙口路44号</w:t>
      </w:r>
    </w:p>
    <w:p w14:paraId="59E8D092">
      <w:pPr>
        <w:pStyle w:val="3"/>
        <w:spacing w:line="360" w:lineRule="auto"/>
        <w:ind w:firstLine="420" w:firstLineChars="200"/>
        <w:jc w:val="left"/>
        <w:rPr>
          <w:rFonts w:hint="eastAsia" w:hAnsi="宋体" w:cs="宋体"/>
        </w:rPr>
      </w:pPr>
      <w:r>
        <w:rPr>
          <w:rFonts w:hint="eastAsia" w:hAnsi="宋体" w:cs="宋体"/>
        </w:rPr>
        <w:t>联系人：王老师</w:t>
      </w:r>
    </w:p>
    <w:p w14:paraId="1EFFCF70">
      <w:pPr>
        <w:pStyle w:val="3"/>
        <w:spacing w:line="360" w:lineRule="auto"/>
        <w:ind w:firstLine="420" w:firstLineChars="200"/>
        <w:jc w:val="left"/>
        <w:rPr>
          <w:rFonts w:hAnsi="宋体" w:cs="宋体"/>
        </w:rPr>
      </w:pPr>
      <w:r>
        <w:rPr>
          <w:rFonts w:hint="eastAsia" w:hAnsi="宋体" w:cs="宋体"/>
        </w:rPr>
        <w:t>联系方式：0371-68343255</w:t>
      </w:r>
    </w:p>
    <w:p w14:paraId="5EC4AEA6">
      <w:pPr>
        <w:pStyle w:val="6"/>
        <w:widowControl/>
        <w:spacing w:before="0" w:beforeAutospacing="0" w:after="0" w:afterAutospacing="0" w:line="360" w:lineRule="auto"/>
        <w:ind w:firstLine="420" w:firstLineChars="200"/>
        <w:rPr>
          <w:rFonts w:hint="eastAsia" w:cs="宋体"/>
          <w:sz w:val="21"/>
          <w:szCs w:val="21"/>
          <w:shd w:val="clear" w:color="auto" w:fill="FFFFFF"/>
        </w:rPr>
      </w:pPr>
      <w:r>
        <w:rPr>
          <w:rFonts w:hint="eastAsia" w:cs="宋体"/>
          <w:sz w:val="21"/>
          <w:szCs w:val="21"/>
          <w:shd w:val="clear" w:color="auto" w:fill="FFFFFF"/>
        </w:rPr>
        <w:t>7.2 招标代理机构信息</w:t>
      </w:r>
    </w:p>
    <w:p w14:paraId="6B5A6BDF">
      <w:pPr>
        <w:pStyle w:val="3"/>
        <w:spacing w:line="360" w:lineRule="auto"/>
        <w:ind w:firstLine="420" w:firstLineChars="200"/>
        <w:jc w:val="left"/>
        <w:rPr>
          <w:rFonts w:hint="eastAsia" w:hAnsi="宋体" w:cs="宋体"/>
          <w:lang w:val="zh-CN"/>
        </w:rPr>
      </w:pPr>
      <w:r>
        <w:rPr>
          <w:rFonts w:hint="eastAsia" w:hAnsi="宋体" w:cs="宋体"/>
          <w:lang w:val="zh-CN"/>
        </w:rPr>
        <w:t>名称：恒信咨询管理有限公司</w:t>
      </w:r>
    </w:p>
    <w:p w14:paraId="12FB3204">
      <w:pPr>
        <w:pStyle w:val="3"/>
        <w:spacing w:line="360" w:lineRule="auto"/>
        <w:ind w:firstLine="420" w:firstLineChars="200"/>
        <w:jc w:val="left"/>
        <w:rPr>
          <w:rFonts w:hint="eastAsia" w:hAnsi="宋体" w:cs="宋体"/>
          <w:lang w:val="zh-CN"/>
        </w:rPr>
      </w:pPr>
      <w:r>
        <w:rPr>
          <w:rFonts w:hint="eastAsia" w:hAnsi="宋体" w:cs="宋体"/>
          <w:lang w:val="zh-CN"/>
        </w:rPr>
        <w:t>地址：郑州市电厂路河南省国家大学科技园（东区）16号楼B座6楼</w:t>
      </w:r>
    </w:p>
    <w:p w14:paraId="07555F32">
      <w:pPr>
        <w:pStyle w:val="3"/>
        <w:spacing w:line="360" w:lineRule="auto"/>
        <w:ind w:firstLine="420" w:firstLineChars="200"/>
        <w:jc w:val="left"/>
        <w:rPr>
          <w:rFonts w:hAnsi="宋体" w:cs="宋体"/>
        </w:rPr>
      </w:pPr>
      <w:r>
        <w:rPr>
          <w:rFonts w:hint="eastAsia" w:hAnsi="宋体" w:cs="宋体"/>
          <w:lang w:val="zh-CN"/>
        </w:rPr>
        <w:t>联系人：</w:t>
      </w:r>
      <w:r>
        <w:rPr>
          <w:rFonts w:hint="eastAsia" w:hAnsi="宋体" w:cs="宋体"/>
        </w:rPr>
        <w:t>孙国栋、王倩倩、袁芙蓉、毛东梅、刘亚军</w:t>
      </w:r>
    </w:p>
    <w:p w14:paraId="578A2583">
      <w:pPr>
        <w:pStyle w:val="3"/>
        <w:spacing w:line="360" w:lineRule="auto"/>
        <w:ind w:firstLine="420" w:firstLineChars="200"/>
        <w:jc w:val="left"/>
        <w:rPr>
          <w:rFonts w:hint="eastAsia" w:hAnsi="宋体" w:cs="宋体"/>
        </w:rPr>
      </w:pPr>
      <w:r>
        <w:rPr>
          <w:rFonts w:hint="eastAsia" w:hAnsi="宋体" w:cs="宋体"/>
          <w:lang w:val="zh-CN"/>
        </w:rPr>
        <w:t>联系方式：0371-86688491</w:t>
      </w:r>
    </w:p>
    <w:p w14:paraId="7AB4B1A8">
      <w:pPr>
        <w:pStyle w:val="10"/>
        <w:spacing w:line="360" w:lineRule="auto"/>
        <w:rPr>
          <w:rFonts w:hint="eastAsia" w:hAnsi="宋体"/>
          <w:b/>
          <w:bCs/>
          <w:color w:val="auto"/>
        </w:rPr>
      </w:pPr>
      <w:r>
        <w:rPr>
          <w:rFonts w:hint="eastAsia" w:hAnsi="宋体"/>
          <w:b/>
          <w:bCs/>
          <w:color w:val="auto"/>
        </w:rPr>
        <w:br w:type="page"/>
      </w:r>
      <w:r>
        <w:rPr>
          <w:rFonts w:hint="eastAsia" w:hAnsi="宋体"/>
          <w:b/>
          <w:bCs/>
          <w:color w:val="auto"/>
        </w:rPr>
        <w:t>附件1：</w:t>
      </w:r>
    </w:p>
    <w:p w14:paraId="6C511B52">
      <w:pPr>
        <w:pStyle w:val="10"/>
        <w:spacing w:line="360" w:lineRule="auto"/>
        <w:jc w:val="center"/>
        <w:rPr>
          <w:rFonts w:hint="eastAsia" w:hAnsi="宋体"/>
          <w:b/>
          <w:color w:val="auto"/>
          <w:sz w:val="28"/>
          <w:szCs w:val="28"/>
        </w:rPr>
      </w:pPr>
      <w:r>
        <w:rPr>
          <w:rFonts w:hint="eastAsia" w:hAnsi="宋体"/>
          <w:b/>
          <w:color w:val="auto"/>
          <w:sz w:val="28"/>
          <w:szCs w:val="28"/>
        </w:rPr>
        <w:t>郑州北车站2025年三季度防磨垫、中号三角木、档木、铁塑三角挡、双帽钉购置招标文件获取登记表</w:t>
      </w:r>
    </w:p>
    <w:p w14:paraId="575CD247">
      <w:pPr>
        <w:pStyle w:val="10"/>
        <w:spacing w:line="360" w:lineRule="auto"/>
        <w:jc w:val="center"/>
        <w:rPr>
          <w:rFonts w:hint="eastAsia" w:hAnsi="宋体"/>
          <w:bCs/>
          <w:color w:val="auto"/>
          <w:sz w:val="21"/>
          <w:szCs w:val="21"/>
        </w:rPr>
      </w:pPr>
      <w:r>
        <w:rPr>
          <w:rFonts w:hint="eastAsia" w:hAnsi="宋体"/>
          <w:bCs/>
          <w:color w:val="auto"/>
          <w:sz w:val="21"/>
          <w:szCs w:val="21"/>
        </w:rPr>
        <w:t>项目编号：</w:t>
      </w:r>
      <w:r>
        <w:rPr>
          <w:rFonts w:hint="eastAsia" w:hAnsi="宋体"/>
          <w:color w:val="auto"/>
          <w:sz w:val="21"/>
          <w:szCs w:val="21"/>
          <w:shd w:val="clear" w:color="auto" w:fill="FFFFFF"/>
        </w:rPr>
        <w:t>【HXZB】20250807</w:t>
      </w:r>
    </w:p>
    <w:p w14:paraId="2A57C6E0">
      <w:pPr>
        <w:pStyle w:val="10"/>
        <w:spacing w:line="360" w:lineRule="auto"/>
        <w:rPr>
          <w:rFonts w:hint="eastAsia" w:hAnsi="宋体"/>
          <w:bCs/>
          <w:color w:val="auto"/>
          <w:sz w:val="21"/>
          <w:szCs w:val="21"/>
          <w:u w:val="single"/>
        </w:rPr>
      </w:pPr>
      <w:r>
        <w:rPr>
          <w:rFonts w:hint="eastAsia" w:hAnsi="宋体"/>
          <w:bCs/>
          <w:color w:val="auto"/>
          <w:sz w:val="21"/>
          <w:szCs w:val="21"/>
        </w:rPr>
        <w:t>领取时间：</w:t>
      </w:r>
      <w:r>
        <w:rPr>
          <w:rFonts w:hint="eastAsia" w:hAnsi="宋体"/>
          <w:bCs/>
          <w:color w:val="auto"/>
          <w:sz w:val="21"/>
          <w:szCs w:val="21"/>
          <w:u w:val="single"/>
        </w:rPr>
        <w:t xml:space="preserve">    年    月    日    </w:t>
      </w:r>
      <w:r>
        <w:rPr>
          <w:rFonts w:hint="eastAsia" w:hAnsi="宋体"/>
          <w:bCs/>
          <w:color w:val="auto"/>
          <w:sz w:val="21"/>
          <w:szCs w:val="21"/>
        </w:rPr>
        <w:t>电子邮箱：</w:t>
      </w:r>
      <w:r>
        <w:rPr>
          <w:rFonts w:hint="eastAsia" w:hAnsi="宋体"/>
          <w:bCs/>
          <w:color w:val="auto"/>
          <w:sz w:val="21"/>
          <w:szCs w:val="21"/>
          <w:u w:val="single"/>
        </w:rPr>
        <w:t xml:space="preserve">                          </w:t>
      </w:r>
    </w:p>
    <w:p w14:paraId="0ECF815B">
      <w:pPr>
        <w:pStyle w:val="10"/>
        <w:spacing w:line="360" w:lineRule="auto"/>
        <w:rPr>
          <w:rFonts w:hint="eastAsia" w:hAnsi="宋体"/>
          <w:bCs/>
          <w:color w:val="auto"/>
          <w:sz w:val="21"/>
          <w:szCs w:val="21"/>
          <w:u w:val="single"/>
        </w:rPr>
      </w:pPr>
      <w:r>
        <w:rPr>
          <w:rFonts w:hint="eastAsia" w:hAnsi="宋体"/>
          <w:bCs/>
          <w:color w:val="auto"/>
          <w:sz w:val="21"/>
          <w:szCs w:val="21"/>
        </w:rPr>
        <w:t>联 系 人：</w:t>
      </w:r>
      <w:r>
        <w:rPr>
          <w:rFonts w:hint="eastAsia" w:hAnsi="宋体"/>
          <w:bCs/>
          <w:color w:val="auto"/>
          <w:sz w:val="21"/>
          <w:szCs w:val="21"/>
          <w:u w:val="single"/>
        </w:rPr>
        <w:t xml:space="preserve">                      </w:t>
      </w:r>
      <w:r>
        <w:rPr>
          <w:rFonts w:hint="eastAsia" w:hAnsi="宋体"/>
          <w:bCs/>
          <w:color w:val="auto"/>
          <w:sz w:val="21"/>
          <w:szCs w:val="21"/>
        </w:rPr>
        <w:t>手    机：</w:t>
      </w:r>
      <w:r>
        <w:rPr>
          <w:rFonts w:hint="eastAsia" w:hAnsi="宋体"/>
          <w:bCs/>
          <w:color w:val="auto"/>
          <w:sz w:val="21"/>
          <w:szCs w:val="21"/>
          <w:u w:val="single"/>
        </w:rPr>
        <w:t xml:space="preserve">                          </w:t>
      </w:r>
    </w:p>
    <w:p w14:paraId="710CA821">
      <w:pPr>
        <w:pStyle w:val="10"/>
        <w:spacing w:line="360" w:lineRule="auto"/>
        <w:rPr>
          <w:rFonts w:hint="eastAsia" w:hAnsi="宋体"/>
          <w:bCs/>
          <w:color w:val="auto"/>
          <w:sz w:val="21"/>
          <w:szCs w:val="21"/>
          <w:u w:val="single"/>
        </w:rPr>
      </w:pPr>
      <w:r>
        <w:rPr>
          <w:rFonts w:hint="eastAsia" w:hAnsi="宋体"/>
          <w:bCs/>
          <w:color w:val="auto"/>
          <w:sz w:val="21"/>
          <w:szCs w:val="21"/>
        </w:rPr>
        <w:t>公司电话：</w:t>
      </w:r>
      <w:r>
        <w:rPr>
          <w:rFonts w:hint="eastAsia" w:hAnsi="宋体"/>
          <w:bCs/>
          <w:color w:val="auto"/>
          <w:sz w:val="21"/>
          <w:szCs w:val="21"/>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2208"/>
        <w:gridCol w:w="4649"/>
      </w:tblGrid>
      <w:tr w14:paraId="05DD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663" w:type="dxa"/>
            <w:noWrap w:val="0"/>
            <w:vAlign w:val="center"/>
          </w:tcPr>
          <w:p w14:paraId="684D3218">
            <w:pPr>
              <w:pStyle w:val="10"/>
              <w:spacing w:line="360" w:lineRule="auto"/>
              <w:rPr>
                <w:rFonts w:hint="eastAsia" w:hAnsi="宋体"/>
                <w:bCs/>
                <w:color w:val="auto"/>
                <w:sz w:val="21"/>
                <w:szCs w:val="21"/>
              </w:rPr>
            </w:pPr>
            <w:r>
              <w:rPr>
                <w:rFonts w:hint="eastAsia" w:hAnsi="宋体"/>
                <w:bCs/>
                <w:color w:val="auto"/>
                <w:sz w:val="21"/>
                <w:szCs w:val="21"/>
              </w:rPr>
              <w:t>投标人名称</w:t>
            </w:r>
          </w:p>
        </w:tc>
        <w:tc>
          <w:tcPr>
            <w:tcW w:w="6857" w:type="dxa"/>
            <w:gridSpan w:val="2"/>
            <w:noWrap w:val="0"/>
            <w:vAlign w:val="center"/>
          </w:tcPr>
          <w:p w14:paraId="7BC80647">
            <w:pPr>
              <w:pStyle w:val="10"/>
              <w:spacing w:line="360" w:lineRule="auto"/>
              <w:rPr>
                <w:rFonts w:hint="eastAsia" w:hAnsi="宋体"/>
                <w:bCs/>
                <w:color w:val="auto"/>
                <w:sz w:val="21"/>
                <w:szCs w:val="21"/>
              </w:rPr>
            </w:pPr>
          </w:p>
        </w:tc>
      </w:tr>
      <w:tr w14:paraId="2011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663" w:type="dxa"/>
            <w:noWrap w:val="0"/>
            <w:vAlign w:val="center"/>
          </w:tcPr>
          <w:p w14:paraId="088D09CC">
            <w:pPr>
              <w:pStyle w:val="10"/>
              <w:spacing w:line="360" w:lineRule="auto"/>
              <w:rPr>
                <w:rFonts w:hint="eastAsia" w:hAnsi="宋体"/>
                <w:bCs/>
                <w:color w:val="auto"/>
                <w:sz w:val="21"/>
                <w:szCs w:val="21"/>
              </w:rPr>
            </w:pPr>
            <w:r>
              <w:rPr>
                <w:rFonts w:hint="eastAsia" w:hAnsi="宋体"/>
                <w:bCs/>
                <w:color w:val="auto"/>
                <w:sz w:val="21"/>
                <w:szCs w:val="21"/>
              </w:rPr>
              <w:t>地址</w:t>
            </w:r>
          </w:p>
        </w:tc>
        <w:tc>
          <w:tcPr>
            <w:tcW w:w="6857" w:type="dxa"/>
            <w:gridSpan w:val="2"/>
            <w:noWrap w:val="0"/>
            <w:vAlign w:val="center"/>
          </w:tcPr>
          <w:p w14:paraId="538B7A7F">
            <w:pPr>
              <w:pStyle w:val="10"/>
              <w:spacing w:line="360" w:lineRule="auto"/>
              <w:rPr>
                <w:rFonts w:hint="eastAsia" w:hAnsi="宋体"/>
                <w:bCs/>
                <w:color w:val="auto"/>
                <w:sz w:val="21"/>
                <w:szCs w:val="21"/>
              </w:rPr>
            </w:pPr>
          </w:p>
        </w:tc>
      </w:tr>
      <w:tr w14:paraId="22BA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663" w:type="dxa"/>
            <w:noWrap w:val="0"/>
            <w:vAlign w:val="center"/>
          </w:tcPr>
          <w:p w14:paraId="0E288853">
            <w:pPr>
              <w:pStyle w:val="10"/>
              <w:spacing w:line="360" w:lineRule="auto"/>
              <w:rPr>
                <w:rFonts w:hint="eastAsia" w:hAnsi="宋体"/>
                <w:bCs/>
                <w:color w:val="auto"/>
                <w:sz w:val="21"/>
                <w:szCs w:val="21"/>
              </w:rPr>
            </w:pPr>
            <w:r>
              <w:rPr>
                <w:rFonts w:hint="eastAsia" w:hAnsi="宋体"/>
                <w:bCs/>
                <w:color w:val="auto"/>
                <w:sz w:val="21"/>
                <w:szCs w:val="21"/>
              </w:rPr>
              <w:t>法定代表人</w:t>
            </w:r>
          </w:p>
        </w:tc>
        <w:tc>
          <w:tcPr>
            <w:tcW w:w="2208" w:type="dxa"/>
            <w:noWrap w:val="0"/>
            <w:vAlign w:val="center"/>
          </w:tcPr>
          <w:p w14:paraId="2407FC32">
            <w:pPr>
              <w:pStyle w:val="10"/>
              <w:spacing w:line="360" w:lineRule="auto"/>
              <w:rPr>
                <w:rFonts w:hint="eastAsia" w:hAnsi="宋体"/>
                <w:bCs/>
                <w:color w:val="auto"/>
                <w:sz w:val="21"/>
                <w:szCs w:val="21"/>
              </w:rPr>
            </w:pPr>
            <w:r>
              <w:rPr>
                <w:rFonts w:hint="eastAsia" w:hAnsi="宋体"/>
                <w:bCs/>
                <w:color w:val="auto"/>
                <w:sz w:val="21"/>
                <w:szCs w:val="21"/>
              </w:rPr>
              <w:t>姓名：</w:t>
            </w:r>
          </w:p>
        </w:tc>
        <w:tc>
          <w:tcPr>
            <w:tcW w:w="4649" w:type="dxa"/>
            <w:noWrap w:val="0"/>
            <w:vAlign w:val="center"/>
          </w:tcPr>
          <w:p w14:paraId="5AECDEEB">
            <w:pPr>
              <w:pStyle w:val="10"/>
              <w:spacing w:line="360" w:lineRule="auto"/>
              <w:rPr>
                <w:rFonts w:hint="eastAsia" w:hAnsi="宋体"/>
                <w:bCs/>
                <w:color w:val="auto"/>
                <w:sz w:val="21"/>
                <w:szCs w:val="21"/>
              </w:rPr>
            </w:pPr>
            <w:r>
              <w:rPr>
                <w:rFonts w:hint="eastAsia" w:hAnsi="宋体"/>
                <w:bCs/>
                <w:color w:val="auto"/>
                <w:sz w:val="21"/>
                <w:szCs w:val="21"/>
              </w:rPr>
              <w:t>身份证号：</w:t>
            </w:r>
          </w:p>
        </w:tc>
      </w:tr>
      <w:tr w14:paraId="46D5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663" w:type="dxa"/>
            <w:noWrap w:val="0"/>
            <w:vAlign w:val="center"/>
          </w:tcPr>
          <w:p w14:paraId="2A4DD401">
            <w:pPr>
              <w:pStyle w:val="10"/>
              <w:spacing w:line="360" w:lineRule="auto"/>
              <w:rPr>
                <w:rFonts w:hint="eastAsia" w:hAnsi="宋体"/>
                <w:bCs/>
                <w:color w:val="auto"/>
                <w:sz w:val="21"/>
                <w:szCs w:val="21"/>
              </w:rPr>
            </w:pPr>
            <w:r>
              <w:rPr>
                <w:rFonts w:hint="eastAsia" w:hAnsi="宋体"/>
                <w:bCs/>
                <w:color w:val="auto"/>
                <w:sz w:val="21"/>
                <w:szCs w:val="21"/>
              </w:rPr>
              <w:t>被授权委托人</w:t>
            </w:r>
          </w:p>
        </w:tc>
        <w:tc>
          <w:tcPr>
            <w:tcW w:w="2208" w:type="dxa"/>
            <w:noWrap w:val="0"/>
            <w:vAlign w:val="center"/>
          </w:tcPr>
          <w:p w14:paraId="4E5BE7D5">
            <w:pPr>
              <w:pStyle w:val="10"/>
              <w:spacing w:line="360" w:lineRule="auto"/>
              <w:rPr>
                <w:rFonts w:hint="eastAsia" w:hAnsi="宋体"/>
                <w:bCs/>
                <w:color w:val="auto"/>
                <w:sz w:val="21"/>
                <w:szCs w:val="21"/>
              </w:rPr>
            </w:pPr>
            <w:r>
              <w:rPr>
                <w:rFonts w:hint="eastAsia" w:hAnsi="宋体"/>
                <w:bCs/>
                <w:color w:val="auto"/>
                <w:sz w:val="21"/>
                <w:szCs w:val="21"/>
              </w:rPr>
              <w:t>姓名：</w:t>
            </w:r>
          </w:p>
        </w:tc>
        <w:tc>
          <w:tcPr>
            <w:tcW w:w="4649" w:type="dxa"/>
            <w:noWrap w:val="0"/>
            <w:vAlign w:val="center"/>
          </w:tcPr>
          <w:p w14:paraId="06FF0A51">
            <w:pPr>
              <w:pStyle w:val="10"/>
              <w:spacing w:line="360" w:lineRule="auto"/>
              <w:rPr>
                <w:rFonts w:hint="eastAsia" w:hAnsi="宋体"/>
                <w:bCs/>
                <w:color w:val="auto"/>
                <w:sz w:val="21"/>
                <w:szCs w:val="21"/>
              </w:rPr>
            </w:pPr>
            <w:r>
              <w:rPr>
                <w:rFonts w:hint="eastAsia" w:hAnsi="宋体"/>
                <w:bCs/>
                <w:color w:val="auto"/>
                <w:sz w:val="21"/>
                <w:szCs w:val="21"/>
              </w:rPr>
              <w:t>身份证号：</w:t>
            </w:r>
          </w:p>
        </w:tc>
      </w:tr>
      <w:tr w14:paraId="02BE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1663" w:type="dxa"/>
            <w:noWrap w:val="0"/>
            <w:vAlign w:val="center"/>
          </w:tcPr>
          <w:p w14:paraId="05FD3019">
            <w:pPr>
              <w:pStyle w:val="10"/>
              <w:spacing w:line="360" w:lineRule="auto"/>
              <w:rPr>
                <w:rFonts w:hint="eastAsia" w:hAnsi="宋体"/>
                <w:bCs/>
                <w:color w:val="auto"/>
                <w:sz w:val="21"/>
                <w:szCs w:val="21"/>
              </w:rPr>
            </w:pPr>
            <w:r>
              <w:rPr>
                <w:rFonts w:hint="eastAsia" w:hAnsi="宋体"/>
                <w:bCs/>
                <w:color w:val="auto"/>
                <w:sz w:val="21"/>
                <w:szCs w:val="21"/>
              </w:rPr>
              <w:t>法定代表人身份证明/授权委托书</w:t>
            </w:r>
          </w:p>
        </w:tc>
        <w:tc>
          <w:tcPr>
            <w:tcW w:w="6857" w:type="dxa"/>
            <w:gridSpan w:val="2"/>
            <w:noWrap w:val="0"/>
            <w:vAlign w:val="center"/>
          </w:tcPr>
          <w:p w14:paraId="1E08616E">
            <w:pPr>
              <w:pStyle w:val="10"/>
              <w:spacing w:line="360" w:lineRule="auto"/>
              <w:rPr>
                <w:rFonts w:hint="eastAsia" w:hAnsi="宋体"/>
                <w:bCs/>
                <w:color w:val="auto"/>
                <w:sz w:val="21"/>
                <w:szCs w:val="21"/>
              </w:rPr>
            </w:pPr>
            <w:r>
              <w:rPr>
                <w:rFonts w:hint="eastAsia" w:hAnsi="宋体"/>
                <w:bCs/>
                <w:color w:val="auto"/>
                <w:sz w:val="21"/>
                <w:szCs w:val="21"/>
              </w:rPr>
              <w:t>有</w:t>
            </w:r>
            <w:r>
              <w:rPr>
                <w:rFonts w:hint="eastAsia" w:hAnsi="宋体"/>
                <w:bCs/>
                <w:color w:val="auto"/>
                <w:sz w:val="21"/>
                <w:szCs w:val="21"/>
              </w:rPr>
              <w:sym w:font="Wingdings 2" w:char="00A3"/>
            </w:r>
            <w:r>
              <w:rPr>
                <w:rFonts w:hint="eastAsia" w:hAnsi="宋体"/>
                <w:bCs/>
                <w:color w:val="auto"/>
                <w:sz w:val="21"/>
                <w:szCs w:val="21"/>
              </w:rPr>
              <w:t xml:space="preserve">            无</w:t>
            </w:r>
            <w:r>
              <w:rPr>
                <w:rFonts w:hint="eastAsia" w:hAnsi="宋体"/>
                <w:bCs/>
                <w:color w:val="auto"/>
                <w:sz w:val="21"/>
                <w:szCs w:val="21"/>
              </w:rPr>
              <w:sym w:font="Wingdings 2" w:char="00A3"/>
            </w:r>
          </w:p>
        </w:tc>
      </w:tr>
    </w:tbl>
    <w:p w14:paraId="0DBBD668">
      <w:pPr>
        <w:pStyle w:val="10"/>
        <w:spacing w:line="360" w:lineRule="auto"/>
        <w:rPr>
          <w:rFonts w:hint="eastAsia" w:hAnsi="宋体"/>
          <w:bCs/>
          <w:color w:val="auto"/>
          <w:sz w:val="21"/>
          <w:szCs w:val="21"/>
        </w:rPr>
      </w:pPr>
    </w:p>
    <w:p w14:paraId="4E7402F4">
      <w:pPr>
        <w:pStyle w:val="10"/>
        <w:spacing w:line="360" w:lineRule="auto"/>
        <w:jc w:val="right"/>
        <w:rPr>
          <w:rFonts w:hint="eastAsia" w:hAnsi="宋体"/>
          <w:bCs/>
          <w:color w:val="auto"/>
          <w:sz w:val="21"/>
          <w:szCs w:val="21"/>
        </w:rPr>
        <w:sectPr>
          <w:headerReference r:id="rId3" w:type="default"/>
          <w:pgSz w:w="11906" w:h="16838"/>
          <w:pgMar w:top="1440" w:right="1800" w:bottom="1440" w:left="1800" w:header="851" w:footer="992" w:gutter="0"/>
          <w:pgNumType w:start="1"/>
          <w:cols w:space="720" w:num="1"/>
          <w:docGrid w:type="lines" w:linePitch="312" w:charSpace="0"/>
        </w:sectPr>
      </w:pPr>
      <w:r>
        <w:rPr>
          <w:rFonts w:hint="eastAsia" w:hAnsi="宋体"/>
          <w:bCs/>
          <w:color w:val="auto"/>
          <w:sz w:val="21"/>
          <w:szCs w:val="21"/>
        </w:rPr>
        <w:t>投标人：</w:t>
      </w:r>
      <w:r>
        <w:rPr>
          <w:rFonts w:hint="eastAsia" w:hAnsi="宋体"/>
          <w:bCs/>
          <w:color w:val="auto"/>
          <w:sz w:val="21"/>
          <w:szCs w:val="21"/>
          <w:u w:val="single"/>
        </w:rPr>
        <w:t xml:space="preserve">                </w:t>
      </w:r>
      <w:r>
        <w:rPr>
          <w:rFonts w:hint="eastAsia" w:hAnsi="宋体"/>
          <w:bCs/>
          <w:color w:val="auto"/>
          <w:sz w:val="21"/>
          <w:szCs w:val="21"/>
        </w:rPr>
        <w:t>（盖单位章）</w:t>
      </w:r>
    </w:p>
    <w:p w14:paraId="4710215C">
      <w:pPr>
        <w:jc w:val="left"/>
        <w:rPr>
          <w:rFonts w:hint="eastAsia"/>
          <w:b/>
          <w:bCs/>
          <w:sz w:val="24"/>
        </w:rPr>
      </w:pPr>
      <w:r>
        <w:rPr>
          <w:rFonts w:hint="eastAsia"/>
          <w:b/>
          <w:bCs/>
          <w:sz w:val="24"/>
        </w:rPr>
        <w:t>附件2：</w:t>
      </w:r>
    </w:p>
    <w:p w14:paraId="5AD0D86F">
      <w:pPr>
        <w:jc w:val="center"/>
        <w:rPr>
          <w:rFonts w:hint="eastAsia"/>
          <w:b/>
          <w:bCs/>
          <w:sz w:val="28"/>
          <w:szCs w:val="28"/>
        </w:rPr>
      </w:pPr>
      <w:r>
        <w:rPr>
          <w:rFonts w:hint="eastAsia"/>
          <w:b/>
          <w:bCs/>
          <w:sz w:val="28"/>
          <w:szCs w:val="28"/>
        </w:rPr>
        <w:t>法定代表人身份证明</w:t>
      </w:r>
    </w:p>
    <w:p w14:paraId="51987711">
      <w:pPr>
        <w:spacing w:line="360" w:lineRule="auto"/>
        <w:rPr>
          <w:rFonts w:hint="eastAsia"/>
        </w:rPr>
      </w:pPr>
      <w:r>
        <w:rPr>
          <w:rFonts w:hint="eastAsia"/>
        </w:rPr>
        <w:t>投标人名称：</w:t>
      </w:r>
      <w:r>
        <w:rPr>
          <w:rFonts w:hint="eastAsia"/>
          <w:u w:val="single"/>
        </w:rPr>
        <w:t xml:space="preserve">                        </w:t>
      </w:r>
    </w:p>
    <w:p w14:paraId="7CAF89FB">
      <w:pPr>
        <w:spacing w:line="360" w:lineRule="auto"/>
        <w:rPr>
          <w:rFonts w:hint="eastAsia"/>
        </w:rPr>
      </w:pPr>
      <w:r>
        <w:rPr>
          <w:rFonts w:hint="eastAsia"/>
        </w:rPr>
        <w:t>姓名：</w:t>
      </w:r>
      <w:r>
        <w:rPr>
          <w:rFonts w:hint="eastAsia"/>
          <w:u w:val="single"/>
        </w:rPr>
        <w:t xml:space="preserve">                </w:t>
      </w:r>
      <w:r>
        <w:rPr>
          <w:rFonts w:hint="eastAsia"/>
        </w:rPr>
        <w:t>性别：</w:t>
      </w:r>
      <w:bookmarkStart w:id="86" w:name="_Toc352691662"/>
      <w:bookmarkStart w:id="87" w:name="_Toc369531698"/>
      <w:bookmarkStart w:id="88" w:name="_Toc27897"/>
      <w:r>
        <w:rPr>
          <w:rFonts w:hint="eastAsia"/>
          <w:u w:val="single"/>
        </w:rPr>
        <w:t xml:space="preserve">        </w:t>
      </w:r>
      <w:r>
        <w:rPr>
          <w:rFonts w:hint="eastAsia"/>
        </w:rPr>
        <w:t>年</w:t>
      </w:r>
      <w:bookmarkEnd w:id="86"/>
      <w:bookmarkEnd w:id="87"/>
      <w:bookmarkEnd w:id="88"/>
      <w:r>
        <w:rPr>
          <w:rFonts w:hint="eastAsia"/>
        </w:rPr>
        <w:t>龄</w:t>
      </w:r>
      <w:bookmarkStart w:id="89" w:name="_Toc15573"/>
      <w:bookmarkStart w:id="90" w:name="_Toc361508754"/>
      <w:bookmarkStart w:id="91" w:name="_Toc369531699"/>
      <w:bookmarkStart w:id="92" w:name="_Toc300835211"/>
      <w:bookmarkStart w:id="93" w:name="_Toc384308377"/>
      <w:bookmarkStart w:id="94" w:name="_Toc352691663"/>
      <w:r>
        <w:rPr>
          <w:rFonts w:hint="eastAsia"/>
        </w:rPr>
        <w:t>：</w:t>
      </w:r>
      <w:bookmarkEnd w:id="89"/>
      <w:bookmarkEnd w:id="90"/>
      <w:bookmarkEnd w:id="91"/>
      <w:bookmarkEnd w:id="92"/>
      <w:bookmarkEnd w:id="93"/>
      <w:bookmarkEnd w:id="94"/>
      <w:r>
        <w:rPr>
          <w:rFonts w:hint="eastAsia"/>
          <w:u w:val="single"/>
        </w:rPr>
        <w:t xml:space="preserve">        </w:t>
      </w:r>
      <w:r>
        <w:rPr>
          <w:rFonts w:hint="eastAsia"/>
        </w:rPr>
        <w:t>职务：</w:t>
      </w:r>
      <w:r>
        <w:rPr>
          <w:rFonts w:hint="eastAsia"/>
          <w:u w:val="single"/>
        </w:rPr>
        <w:t xml:space="preserve">        </w:t>
      </w:r>
    </w:p>
    <w:p w14:paraId="7277F5C5">
      <w:pPr>
        <w:spacing w:line="360" w:lineRule="auto"/>
        <w:rPr>
          <w:rFonts w:hint="eastAsia"/>
        </w:rPr>
      </w:pPr>
      <w:r>
        <w:rPr>
          <w:rFonts w:hint="eastAsia"/>
        </w:rPr>
        <w:t>系</w:t>
      </w:r>
      <w:r>
        <w:rPr>
          <w:rFonts w:hint="eastAsia"/>
          <w:u w:val="single"/>
        </w:rPr>
        <w:t xml:space="preserve">                        </w:t>
      </w:r>
      <w:r>
        <w:rPr>
          <w:rFonts w:hint="eastAsia"/>
        </w:rPr>
        <w:t>（投标人名称）的法定代表人。</w:t>
      </w:r>
    </w:p>
    <w:p w14:paraId="3DE3A56D">
      <w:pPr>
        <w:spacing w:line="360" w:lineRule="auto"/>
        <w:ind w:firstLine="420" w:firstLineChars="200"/>
        <w:rPr>
          <w:rFonts w:hint="eastAsia"/>
        </w:rPr>
      </w:pPr>
      <w:r>
        <w:rPr>
          <w:rFonts w:hint="eastAsia"/>
        </w:rPr>
        <w:t>特此证明。</w:t>
      </w:r>
    </w:p>
    <w:p w14:paraId="0D799A58">
      <w:pPr>
        <w:spacing w:line="360" w:lineRule="auto"/>
        <w:ind w:firstLine="420" w:firstLineChars="200"/>
        <w:rPr>
          <w:rFonts w:hint="eastAsia"/>
          <w:szCs w:val="21"/>
        </w:rPr>
      </w:pPr>
    </w:p>
    <w:p w14:paraId="7E785786">
      <w:pPr>
        <w:widowControl/>
        <w:adjustRightInd w:val="0"/>
        <w:spacing w:line="360" w:lineRule="auto"/>
        <w:ind w:firstLine="949" w:firstLineChars="450"/>
        <w:jc w:val="left"/>
        <w:rPr>
          <w:rFonts w:hint="eastAsia"/>
          <w:b/>
          <w:szCs w:val="21"/>
        </w:rPr>
      </w:pPr>
      <w:r>
        <w:rPr>
          <w:rFonts w:hint="eastAsia"/>
          <w:b/>
          <w:szCs w:val="21"/>
        </w:rPr>
        <w:t>附：法定代表人身份证复印件或扫描件</w:t>
      </w:r>
    </w:p>
    <w:p w14:paraId="73E723A8">
      <w:pPr>
        <w:spacing w:line="360" w:lineRule="auto"/>
        <w:ind w:firstLine="420" w:firstLineChars="200"/>
        <w:rPr>
          <w:rFonts w:hint="eastAsia"/>
          <w:szCs w:val="21"/>
        </w:rPr>
      </w:pPr>
    </w:p>
    <w:p w14:paraId="7654E65D">
      <w:pPr>
        <w:spacing w:line="360" w:lineRule="auto"/>
        <w:ind w:firstLine="420" w:firstLineChars="200"/>
        <w:rPr>
          <w:rFonts w:hint="eastAsia"/>
          <w:szCs w:val="21"/>
        </w:rPr>
      </w:pPr>
    </w:p>
    <w:p w14:paraId="18A82231">
      <w:pPr>
        <w:spacing w:line="360" w:lineRule="auto"/>
        <w:ind w:firstLine="4200" w:firstLineChars="2000"/>
        <w:rPr>
          <w:rFonts w:hint="eastAsia"/>
          <w:szCs w:val="21"/>
        </w:rPr>
      </w:pPr>
      <w:r>
        <w:rPr>
          <w:rFonts w:hint="eastAsia"/>
          <w:szCs w:val="21"/>
        </w:rPr>
        <w:t>投标人：</w:t>
      </w:r>
      <w:r>
        <w:rPr>
          <w:rFonts w:hint="eastAsia"/>
          <w:szCs w:val="21"/>
          <w:u w:val="single"/>
        </w:rPr>
        <w:t xml:space="preserve">        </w:t>
      </w:r>
      <w:r>
        <w:rPr>
          <w:rFonts w:hint="eastAsia"/>
          <w:szCs w:val="21"/>
        </w:rPr>
        <w:t>（盖单位章）</w:t>
      </w:r>
    </w:p>
    <w:p w14:paraId="48A90A44">
      <w:pPr>
        <w:spacing w:line="360" w:lineRule="auto"/>
        <w:ind w:firstLine="4515" w:firstLineChars="2150"/>
        <w:rPr>
          <w:rFonts w:hint="eastAsia"/>
          <w:szCs w:val="21"/>
          <w:u w:val="single"/>
        </w:rPr>
      </w:pPr>
    </w:p>
    <w:p w14:paraId="23DB1619">
      <w:pPr>
        <w:spacing w:line="360" w:lineRule="auto"/>
        <w:ind w:firstLine="4515" w:firstLineChars="2150"/>
        <w:rPr>
          <w:rFonts w:hint="eastAsia"/>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46DF34C3">
      <w:pPr>
        <w:spacing w:line="360" w:lineRule="auto"/>
        <w:ind w:firstLine="420" w:firstLineChars="200"/>
        <w:jc w:val="right"/>
        <w:rPr>
          <w:rFonts w:hint="eastAsia"/>
          <w:szCs w:val="21"/>
        </w:rPr>
      </w:pPr>
    </w:p>
    <w:p w14:paraId="766D6537">
      <w:pPr>
        <w:rPr>
          <w:rFonts w:hint="eastAsia"/>
          <w:szCs w:val="21"/>
        </w:rPr>
      </w:pPr>
    </w:p>
    <w:p w14:paraId="13B7AD83">
      <w:pPr>
        <w:rPr>
          <w:rFonts w:hint="eastAsia"/>
        </w:rPr>
      </w:pPr>
    </w:p>
    <w:p w14:paraId="42FCD4E5">
      <w:pPr>
        <w:jc w:val="left"/>
        <w:rPr>
          <w:rFonts w:hint="eastAsia"/>
          <w:b/>
          <w:bCs/>
          <w:sz w:val="24"/>
        </w:rPr>
      </w:pPr>
    </w:p>
    <w:p w14:paraId="78421C6B">
      <w:pPr>
        <w:jc w:val="left"/>
        <w:rPr>
          <w:rFonts w:hint="eastAsia"/>
          <w:b/>
          <w:bCs/>
          <w:sz w:val="24"/>
        </w:rPr>
      </w:pPr>
    </w:p>
    <w:p w14:paraId="1121D1AB">
      <w:pPr>
        <w:jc w:val="left"/>
        <w:rPr>
          <w:rFonts w:hint="eastAsia"/>
          <w:b/>
          <w:bCs/>
          <w:sz w:val="24"/>
        </w:rPr>
      </w:pPr>
    </w:p>
    <w:p w14:paraId="5581D38F">
      <w:pPr>
        <w:jc w:val="left"/>
        <w:rPr>
          <w:rFonts w:hint="eastAsia"/>
          <w:b/>
          <w:bCs/>
          <w:sz w:val="24"/>
        </w:rPr>
      </w:pPr>
    </w:p>
    <w:p w14:paraId="2838F861">
      <w:pPr>
        <w:jc w:val="left"/>
        <w:rPr>
          <w:rFonts w:hint="eastAsia"/>
          <w:b/>
          <w:bCs/>
          <w:sz w:val="24"/>
        </w:rPr>
      </w:pPr>
    </w:p>
    <w:p w14:paraId="1AF30734">
      <w:pPr>
        <w:jc w:val="left"/>
        <w:rPr>
          <w:rFonts w:hint="eastAsia"/>
          <w:b/>
          <w:bCs/>
          <w:sz w:val="24"/>
        </w:rPr>
      </w:pPr>
    </w:p>
    <w:p w14:paraId="73E91BCA">
      <w:pPr>
        <w:jc w:val="left"/>
        <w:rPr>
          <w:rFonts w:hint="eastAsia"/>
          <w:b/>
          <w:bCs/>
          <w:sz w:val="24"/>
        </w:rPr>
      </w:pPr>
    </w:p>
    <w:p w14:paraId="05B0E575">
      <w:pPr>
        <w:jc w:val="left"/>
        <w:rPr>
          <w:rFonts w:hint="eastAsia"/>
          <w:b/>
          <w:bCs/>
          <w:sz w:val="24"/>
        </w:rPr>
      </w:pPr>
    </w:p>
    <w:p w14:paraId="3106510F">
      <w:pPr>
        <w:jc w:val="left"/>
        <w:rPr>
          <w:rFonts w:hint="eastAsia"/>
          <w:b/>
          <w:bCs/>
          <w:sz w:val="24"/>
        </w:rPr>
      </w:pPr>
    </w:p>
    <w:p w14:paraId="14E06F7B">
      <w:pPr>
        <w:jc w:val="left"/>
        <w:rPr>
          <w:rFonts w:hint="eastAsia"/>
          <w:b/>
          <w:bCs/>
          <w:sz w:val="24"/>
        </w:rPr>
      </w:pPr>
    </w:p>
    <w:p w14:paraId="2B0E1C4E">
      <w:pPr>
        <w:jc w:val="left"/>
        <w:rPr>
          <w:rFonts w:hint="eastAsia"/>
          <w:b/>
          <w:bCs/>
          <w:sz w:val="24"/>
        </w:rPr>
      </w:pPr>
    </w:p>
    <w:p w14:paraId="2501DB96">
      <w:pPr>
        <w:jc w:val="left"/>
        <w:rPr>
          <w:rFonts w:hint="eastAsia"/>
          <w:b/>
          <w:bCs/>
          <w:sz w:val="24"/>
        </w:rPr>
      </w:pPr>
    </w:p>
    <w:p w14:paraId="0821ADD6">
      <w:pPr>
        <w:jc w:val="left"/>
        <w:rPr>
          <w:rFonts w:hint="eastAsia"/>
          <w:b/>
          <w:bCs/>
          <w:sz w:val="24"/>
        </w:rPr>
      </w:pPr>
    </w:p>
    <w:p w14:paraId="5DAD9A43">
      <w:pPr>
        <w:jc w:val="left"/>
        <w:rPr>
          <w:rFonts w:hint="eastAsia"/>
          <w:b/>
          <w:bCs/>
          <w:sz w:val="24"/>
        </w:rPr>
      </w:pPr>
    </w:p>
    <w:p w14:paraId="6469A167">
      <w:pPr>
        <w:jc w:val="left"/>
        <w:rPr>
          <w:rFonts w:hint="eastAsia"/>
          <w:b/>
          <w:bCs/>
          <w:sz w:val="24"/>
        </w:rPr>
      </w:pPr>
    </w:p>
    <w:p w14:paraId="5B8CD2C3">
      <w:pPr>
        <w:jc w:val="left"/>
        <w:rPr>
          <w:rFonts w:hint="eastAsia"/>
          <w:b/>
          <w:bCs/>
          <w:sz w:val="24"/>
        </w:rPr>
      </w:pPr>
    </w:p>
    <w:p w14:paraId="64162B00">
      <w:pPr>
        <w:jc w:val="left"/>
        <w:rPr>
          <w:rFonts w:hint="eastAsia"/>
          <w:b/>
          <w:bCs/>
          <w:sz w:val="24"/>
        </w:rPr>
      </w:pPr>
    </w:p>
    <w:p w14:paraId="410382AD">
      <w:pPr>
        <w:rPr>
          <w:rFonts w:hint="eastAsia"/>
          <w:b/>
          <w:bCs/>
          <w:sz w:val="28"/>
          <w:szCs w:val="28"/>
        </w:rPr>
      </w:pPr>
      <w:r>
        <w:rPr>
          <w:rFonts w:hint="eastAsia"/>
          <w:b/>
          <w:bCs/>
          <w:sz w:val="24"/>
        </w:rPr>
        <w:br w:type="page"/>
      </w:r>
      <w:r>
        <w:rPr>
          <w:rFonts w:hint="eastAsia"/>
          <w:b/>
          <w:bCs/>
          <w:sz w:val="24"/>
        </w:rPr>
        <w:t>附件2：</w:t>
      </w:r>
    </w:p>
    <w:p w14:paraId="26E3C37F">
      <w:pPr>
        <w:jc w:val="center"/>
        <w:rPr>
          <w:rFonts w:hint="eastAsia"/>
          <w:b/>
          <w:bCs/>
          <w:sz w:val="28"/>
          <w:szCs w:val="28"/>
        </w:rPr>
      </w:pPr>
      <w:r>
        <w:rPr>
          <w:rFonts w:hint="eastAsia"/>
          <w:b/>
          <w:bCs/>
          <w:sz w:val="28"/>
          <w:szCs w:val="28"/>
        </w:rPr>
        <w:t>授权委托书</w:t>
      </w:r>
    </w:p>
    <w:p w14:paraId="1495877A">
      <w:pPr>
        <w:autoSpaceDE w:val="0"/>
        <w:autoSpaceDN w:val="0"/>
        <w:adjustRightInd w:val="0"/>
        <w:spacing w:line="200" w:lineRule="exact"/>
        <w:rPr>
          <w:rFonts w:hint="eastAsia"/>
          <w:kern w:val="0"/>
          <w:szCs w:val="21"/>
        </w:rPr>
      </w:pPr>
    </w:p>
    <w:p w14:paraId="01DC2FB8">
      <w:pPr>
        <w:spacing w:line="360" w:lineRule="auto"/>
        <w:ind w:firstLine="420" w:firstLineChars="200"/>
        <w:rPr>
          <w:rFonts w:hint="eastAsia"/>
          <w:szCs w:val="21"/>
        </w:rPr>
      </w:pPr>
      <w:r>
        <w:rPr>
          <w:rFonts w:hint="eastAsia"/>
          <w:szCs w:val="21"/>
        </w:rPr>
        <w:t>本人</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（投标人名称）的法定代表人，现委托</w:t>
      </w:r>
      <w:r>
        <w:rPr>
          <w:rFonts w:hint="eastAsia"/>
          <w:szCs w:val="21"/>
          <w:u w:val="single"/>
        </w:rPr>
        <w:t xml:space="preserve">     </w:t>
      </w:r>
      <w:r>
        <w:rPr>
          <w:rFonts w:hint="eastAsia"/>
          <w:szCs w:val="21"/>
        </w:rPr>
        <w:t>（姓名）为我方代理人。代理人根据授权，以我方名义参加</w:t>
      </w:r>
      <w:r>
        <w:rPr>
          <w:rFonts w:hint="eastAsia"/>
          <w:szCs w:val="21"/>
          <w:u w:val="single"/>
        </w:rPr>
        <w:t xml:space="preserve">           </w:t>
      </w:r>
      <w:r>
        <w:rPr>
          <w:rFonts w:hint="eastAsia"/>
          <w:szCs w:val="21"/>
        </w:rPr>
        <w:t>（项目名称）领取招标文件和处理有关事宜，其法律后果由我方承担。</w:t>
      </w:r>
    </w:p>
    <w:p w14:paraId="7D76920B">
      <w:pPr>
        <w:spacing w:line="360" w:lineRule="auto"/>
        <w:ind w:firstLine="420" w:firstLineChars="200"/>
        <w:rPr>
          <w:rFonts w:hint="eastAsia"/>
          <w:szCs w:val="21"/>
        </w:rPr>
      </w:pPr>
      <w:r>
        <w:rPr>
          <w:rFonts w:hint="eastAsia"/>
          <w:szCs w:val="21"/>
        </w:rPr>
        <w:t>委托期限：</w:t>
      </w:r>
      <w:r>
        <w:rPr>
          <w:rFonts w:hint="eastAsia"/>
          <w:szCs w:val="21"/>
          <w:u w:val="single"/>
        </w:rPr>
        <w:t>自签署之日起     天</w:t>
      </w:r>
      <w:r>
        <w:rPr>
          <w:rFonts w:hint="eastAsia"/>
          <w:szCs w:val="21"/>
        </w:rPr>
        <w:t>。</w:t>
      </w:r>
    </w:p>
    <w:p w14:paraId="069CC74D">
      <w:pPr>
        <w:spacing w:line="360" w:lineRule="auto"/>
        <w:ind w:firstLine="420" w:firstLineChars="200"/>
        <w:rPr>
          <w:rFonts w:hint="eastAsia"/>
          <w:szCs w:val="21"/>
        </w:rPr>
      </w:pPr>
      <w:r>
        <w:rPr>
          <w:rFonts w:hint="eastAsia"/>
          <w:szCs w:val="21"/>
        </w:rPr>
        <w:t>代理人无转委托权。</w:t>
      </w:r>
    </w:p>
    <w:p w14:paraId="194C66D6">
      <w:pPr>
        <w:spacing w:line="360" w:lineRule="auto"/>
        <w:ind w:firstLine="420" w:firstLineChars="200"/>
        <w:rPr>
          <w:rFonts w:hint="eastAsia"/>
          <w:szCs w:val="21"/>
        </w:rPr>
      </w:pPr>
    </w:p>
    <w:p w14:paraId="118009ED">
      <w:pPr>
        <w:spacing w:line="360" w:lineRule="auto"/>
        <w:ind w:firstLine="420" w:firstLineChars="200"/>
        <w:rPr>
          <w:rFonts w:hint="eastAsia"/>
          <w:szCs w:val="21"/>
        </w:rPr>
      </w:pPr>
      <w:r>
        <w:rPr>
          <w:rFonts w:hint="eastAsia"/>
          <w:szCs w:val="21"/>
        </w:rPr>
        <w:t>附：法定代表人身份证扫描件及委托代理人身份证扫描件</w:t>
      </w:r>
    </w:p>
    <w:p w14:paraId="3D274333">
      <w:pPr>
        <w:spacing w:line="360" w:lineRule="auto"/>
        <w:ind w:firstLine="420" w:firstLineChars="200"/>
        <w:rPr>
          <w:rFonts w:hint="eastAsia"/>
          <w:szCs w:val="21"/>
        </w:rPr>
      </w:pPr>
    </w:p>
    <w:p w14:paraId="700E2963">
      <w:pPr>
        <w:spacing w:line="360" w:lineRule="auto"/>
        <w:ind w:firstLine="420" w:firstLineChars="200"/>
        <w:rPr>
          <w:rFonts w:hint="eastAsia"/>
          <w:szCs w:val="21"/>
        </w:rPr>
      </w:pPr>
    </w:p>
    <w:p w14:paraId="681AA022">
      <w:pPr>
        <w:spacing w:line="360" w:lineRule="auto"/>
        <w:ind w:firstLine="420" w:firstLineChars="200"/>
        <w:rPr>
          <w:rFonts w:hint="eastAsia"/>
          <w:szCs w:val="21"/>
        </w:rPr>
      </w:pPr>
    </w:p>
    <w:p w14:paraId="5E806F21">
      <w:pPr>
        <w:spacing w:line="360" w:lineRule="auto"/>
        <w:ind w:firstLine="420" w:firstLineChars="200"/>
        <w:rPr>
          <w:rFonts w:hint="eastAsia"/>
          <w:szCs w:val="21"/>
        </w:rPr>
      </w:pPr>
    </w:p>
    <w:p w14:paraId="13DC87BD">
      <w:pPr>
        <w:spacing w:line="360" w:lineRule="auto"/>
        <w:ind w:left="2730" w:leftChars="1300" w:firstLine="420" w:firstLineChars="200"/>
        <w:rPr>
          <w:rFonts w:hint="eastAsia"/>
          <w:szCs w:val="21"/>
        </w:rPr>
      </w:pPr>
      <w:r>
        <w:rPr>
          <w:rFonts w:hint="eastAsia"/>
          <w:szCs w:val="21"/>
        </w:rPr>
        <w:t>供  应  商：</w:t>
      </w:r>
      <w:r>
        <w:rPr>
          <w:rFonts w:hint="eastAsia"/>
          <w:szCs w:val="21"/>
          <w:u w:val="single"/>
        </w:rPr>
        <w:t xml:space="preserve">                </w:t>
      </w:r>
      <w:r>
        <w:rPr>
          <w:rFonts w:hint="eastAsia"/>
          <w:szCs w:val="21"/>
        </w:rPr>
        <w:t>（盖单位章）</w:t>
      </w:r>
    </w:p>
    <w:p w14:paraId="7AD62F76">
      <w:pPr>
        <w:spacing w:line="360" w:lineRule="auto"/>
        <w:ind w:left="2730" w:leftChars="1300" w:firstLine="420" w:firstLineChars="200"/>
        <w:rPr>
          <w:rFonts w:hint="eastAsia"/>
          <w:szCs w:val="21"/>
        </w:rPr>
      </w:pPr>
      <w:r>
        <w:rPr>
          <w:rFonts w:hint="eastAsia"/>
          <w:szCs w:val="21"/>
        </w:rPr>
        <w:t>法定代表人：</w:t>
      </w:r>
      <w:r>
        <w:rPr>
          <w:rFonts w:hint="eastAsia"/>
          <w:szCs w:val="21"/>
          <w:u w:val="single"/>
        </w:rPr>
        <w:t xml:space="preserve">                </w:t>
      </w:r>
      <w:r>
        <w:rPr>
          <w:rFonts w:hint="eastAsia"/>
          <w:szCs w:val="21"/>
        </w:rPr>
        <w:t>（签字或盖章）</w:t>
      </w:r>
    </w:p>
    <w:p w14:paraId="12760051">
      <w:pPr>
        <w:spacing w:line="360" w:lineRule="auto"/>
        <w:ind w:left="2730" w:leftChars="1300" w:firstLine="420" w:firstLineChars="200"/>
        <w:rPr>
          <w:rFonts w:hint="eastAsia"/>
          <w:szCs w:val="21"/>
          <w:u w:val="single"/>
        </w:rPr>
      </w:pPr>
      <w:r>
        <w:rPr>
          <w:rFonts w:hint="eastAsia"/>
          <w:szCs w:val="21"/>
        </w:rPr>
        <w:t>身份证号码：</w:t>
      </w:r>
      <w:r>
        <w:rPr>
          <w:rFonts w:hint="eastAsia"/>
          <w:szCs w:val="21"/>
          <w:u w:val="single"/>
        </w:rPr>
        <w:t xml:space="preserve">                </w:t>
      </w:r>
    </w:p>
    <w:p w14:paraId="48E53BA0">
      <w:pPr>
        <w:spacing w:line="360" w:lineRule="auto"/>
        <w:ind w:left="2730" w:leftChars="1300" w:firstLine="420" w:firstLineChars="200"/>
        <w:rPr>
          <w:rFonts w:hint="eastAsia"/>
          <w:szCs w:val="21"/>
        </w:rPr>
      </w:pPr>
      <w:r>
        <w:rPr>
          <w:rFonts w:hint="eastAsia"/>
          <w:szCs w:val="21"/>
        </w:rPr>
        <w:t>委托代理人：</w:t>
      </w:r>
      <w:r>
        <w:rPr>
          <w:rFonts w:hint="eastAsia"/>
          <w:szCs w:val="21"/>
          <w:u w:val="single"/>
        </w:rPr>
        <w:t xml:space="preserve">                </w:t>
      </w:r>
      <w:r>
        <w:rPr>
          <w:rFonts w:hint="eastAsia"/>
          <w:szCs w:val="21"/>
        </w:rPr>
        <w:t>（签字或盖章）</w:t>
      </w:r>
    </w:p>
    <w:p w14:paraId="31D025E0">
      <w:pPr>
        <w:spacing w:line="360" w:lineRule="auto"/>
        <w:ind w:left="2730" w:leftChars="1300" w:firstLine="420" w:firstLineChars="200"/>
        <w:rPr>
          <w:rFonts w:hint="eastAsia"/>
          <w:szCs w:val="21"/>
          <w:u w:val="single"/>
        </w:rPr>
      </w:pPr>
      <w:r>
        <w:rPr>
          <w:rFonts w:hint="eastAsia"/>
          <w:szCs w:val="21"/>
        </w:rPr>
        <w:t>身份证号码：</w:t>
      </w:r>
      <w:r>
        <w:rPr>
          <w:rFonts w:hint="eastAsia"/>
          <w:szCs w:val="21"/>
          <w:u w:val="single"/>
        </w:rPr>
        <w:t xml:space="preserve">                </w:t>
      </w:r>
    </w:p>
    <w:p w14:paraId="3DA0B0C2">
      <w:pPr>
        <w:ind w:firstLine="420" w:firstLineChars="200"/>
        <w:rPr>
          <w:rFonts w:hint="eastAsia"/>
          <w:szCs w:val="21"/>
        </w:rPr>
      </w:pPr>
    </w:p>
    <w:p w14:paraId="73557E9D">
      <w:pPr>
        <w:ind w:firstLine="420" w:firstLineChars="200"/>
        <w:jc w:val="right"/>
        <w:rPr>
          <w:rFonts w:hint="eastAsia"/>
          <w:szCs w:val="21"/>
        </w:rPr>
      </w:pPr>
      <w:r>
        <w:rPr>
          <w:rFonts w:hint="eastAsia"/>
          <w:szCs w:val="21"/>
        </w:rPr>
        <w:t xml:space="preserve">        年       月      日</w:t>
      </w:r>
    </w:p>
    <w:p w14:paraId="2C3544CA">
      <w:pPr>
        <w:tabs>
          <w:tab w:val="left" w:pos="4843"/>
        </w:tabs>
        <w:jc w:val="left"/>
        <w:rPr>
          <w:rFonts w:hint="eastAsia"/>
          <w:b/>
          <w:kern w:val="0"/>
          <w:szCs w:val="21"/>
        </w:rPr>
      </w:pPr>
    </w:p>
    <w:p w14:paraId="2385D714">
      <w:pPr>
        <w:pStyle w:val="10"/>
        <w:spacing w:line="360" w:lineRule="auto"/>
        <w:ind w:firstLine="480" w:firstLineChars="200"/>
        <w:rPr>
          <w:rFonts w:hint="eastAsia" w:hAnsi="宋体"/>
          <w:bCs/>
          <w:color w:val="auto"/>
        </w:rPr>
      </w:pPr>
    </w:p>
    <w:p w14:paraId="25711B5C"/>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DE232">
    <w:pPr>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C699B">
    <w:pPr>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D640A"/>
    <w:multiLevelType w:val="multilevel"/>
    <w:tmpl w:val="0BCD640A"/>
    <w:lvl w:ilvl="0" w:tentative="0">
      <w:start w:val="1"/>
      <w:numFmt w:val="chineseCountingThousand"/>
      <w:lvlText w:val="(%1)"/>
      <w:lvlJc w:val="left"/>
      <w:pPr>
        <w:tabs>
          <w:tab w:val="left" w:pos="420"/>
        </w:tabs>
        <w:ind w:left="420" w:hanging="420"/>
      </w:pPr>
      <w:rPr>
        <w:rFonts w:hint="eastAsia"/>
      </w:rPr>
    </w:lvl>
    <w:lvl w:ilvl="1" w:tentative="0">
      <w:start w:val="1"/>
      <w:numFmt w:val="decimal"/>
      <w:pStyle w:val="2"/>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459E1"/>
    <w:rsid w:val="0795267D"/>
    <w:rsid w:val="21E83B32"/>
    <w:rsid w:val="3BC26443"/>
    <w:rsid w:val="569459E1"/>
    <w:rsid w:val="589A1C1C"/>
    <w:rsid w:val="7D094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4"/>
      <w:lang w:val="en-US" w:eastAsia="zh-CN" w:bidi="ar-SA"/>
    </w:rPr>
  </w:style>
  <w:style w:type="paragraph" w:styleId="2">
    <w:name w:val="heading 2"/>
    <w:basedOn w:val="1"/>
    <w:next w:val="1"/>
    <w:qFormat/>
    <w:uiPriority w:val="99"/>
    <w:pPr>
      <w:keepNext/>
      <w:keepLines/>
      <w:numPr>
        <w:ilvl w:val="1"/>
        <w:numId w:val="1"/>
      </w:numPr>
      <w:spacing w:line="480" w:lineRule="auto"/>
      <w:ind w:left="420"/>
      <w:jc w:val="center"/>
      <w:outlineLvl w:val="1"/>
    </w:pPr>
    <w:rPr>
      <w:rFonts w:ascii="Arial" w:hAnsi="Arial" w:eastAsia="黑体" w:cs="Times New Roman"/>
      <w:b/>
      <w:sz w:val="32"/>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hAnsi="Courier New" w:cs="Courier New"/>
      <w:szCs w:val="21"/>
    </w:rPr>
  </w:style>
  <w:style w:type="paragraph" w:styleId="4">
    <w:name w:val="footer"/>
    <w:basedOn w:val="1"/>
    <w:qFormat/>
    <w:uiPriority w:val="99"/>
    <w:pPr>
      <w:tabs>
        <w:tab w:val="center" w:pos="4153"/>
        <w:tab w:val="right" w:pos="8306"/>
      </w:tabs>
      <w:snapToGrid w:val="0"/>
      <w:jc w:val="left"/>
    </w:pPr>
    <w:rPr>
      <w:rFonts w:ascii="Times New Roman" w:hAnsi="Times New Roman" w:cs="Times New Roman"/>
      <w:sz w:val="18"/>
      <w:szCs w:val="18"/>
    </w:rPr>
  </w:style>
  <w:style w:type="paragraph" w:styleId="5">
    <w:name w:val="table of figures"/>
    <w:basedOn w:val="1"/>
    <w:next w:val="1"/>
    <w:qFormat/>
    <w:uiPriority w:val="0"/>
    <w:pPr>
      <w:ind w:left="200" w:leftChars="200" w:hanging="200" w:hangingChars="2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2359</Words>
  <Characters>2678</Characters>
  <Lines>0</Lines>
  <Paragraphs>0</Paragraphs>
  <TotalTime>0</TotalTime>
  <ScaleCrop>false</ScaleCrop>
  <LinksUpToDate>false</LinksUpToDate>
  <CharactersWithSpaces>3115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2025-08-14T07:13:00Z</dcterms:created>
  <dc:creator>Administrator</dc:creator>
  <cp:lastModifiedBy>Administrator</cp:lastModifiedBy>
  <dcterms:modified xsi:type="dcterms:W3CDTF">2025-08-14T08:39:52Z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3277FB8BD4B24EF78EAA78F9E4DFE578_11</vt:lpwstr>
  </property>
  <property fmtid="{D5CDD505-2E9C-101B-9397-08002B2CF9AE}" pid="4" name="KSOTemplateDocerSaveRecord">
    <vt:lpwstr>eyJoZGlkIjoiOWMyYzA1ZWFiY2YxYjZjMTVkMTFjM2FmMWE2MGUzM2IiLCJ1c2VySWQiOiIyNDQ4NTYwMTUifQ==</vt:lpwstr>
  </property>
</Properties>
</file>